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E19" w:rsidRPr="00176E19" w:rsidRDefault="00F75AE8" w:rsidP="00176E19">
      <w:pPr>
        <w:jc w:val="center"/>
        <w:rPr>
          <w:rFonts w:ascii="Verdana" w:hAnsi="Verdana"/>
          <w:b/>
        </w:rPr>
      </w:pP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883920</wp:posOffset>
                </wp:positionH>
                <wp:positionV relativeFrom="paragraph">
                  <wp:posOffset>-142875</wp:posOffset>
                </wp:positionV>
                <wp:extent cx="4552950" cy="8667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552950" cy="8667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C9561" id="Rectangle 1" o:spid="_x0000_s1026" style="position:absolute;margin-left:69.6pt;margin-top:-11.25pt;width:358.5pt;height:6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" filled="f" strokecolor="#1f4d78 [1604]" strokeweight="1pt"/>
            </w:pict>
          </mc:Fallback>
        </mc:AlternateContent>
      </w:r>
      <w:r>
        <w:rPr>
          <w:noProof/>
          <w:lang w:eastAsia="fr-FR"/>
        </w:rPr>
        <w:drawing>
          <wp:anchor distT="0" distB="0" distL="114300" distR="114300" simplePos="0" relativeHeight="251659264" behindDoc="0" locked="0" layoutInCell="1" allowOverlap="1" wp14:anchorId="2BEDB70A" wp14:editId="5993B9B9">
            <wp:simplePos x="0" y="0"/>
            <wp:positionH relativeFrom="column">
              <wp:posOffset>-220980</wp:posOffset>
            </wp:positionH>
            <wp:positionV relativeFrom="paragraph">
              <wp:posOffset>-142875</wp:posOffset>
            </wp:positionV>
            <wp:extent cx="609600" cy="817245"/>
            <wp:effectExtent l="0" t="0" r="0"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ason-vectoris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0" cy="817245"/>
                    </a:xfrm>
                    <a:prstGeom prst="rect">
                      <a:avLst/>
                    </a:prstGeom>
                  </pic:spPr>
                </pic:pic>
              </a:graphicData>
            </a:graphic>
            <wp14:sizeRelH relativeFrom="margin">
              <wp14:pctWidth>0</wp14:pctWidth>
            </wp14:sizeRelH>
            <wp14:sizeRelV relativeFrom="margin">
              <wp14:pctHeight>0</wp14:pctHeight>
            </wp14:sizeRelV>
          </wp:anchor>
        </w:drawing>
      </w:r>
      <w:r w:rsidR="00176E19" w:rsidRPr="00176E19">
        <w:rPr>
          <w:rFonts w:ascii="Verdana" w:hAnsi="Verdana"/>
          <w:b/>
        </w:rPr>
        <w:t>Compte rendu Conseil de Quartier Rivoire / Les Terres</w:t>
      </w:r>
    </w:p>
    <w:p w:rsidR="00176E19" w:rsidRDefault="00176E19" w:rsidP="00176E19">
      <w:pPr>
        <w:jc w:val="center"/>
        <w:rPr>
          <w:rFonts w:ascii="Verdana" w:hAnsi="Verdana"/>
          <w:b/>
        </w:rPr>
      </w:pPr>
      <w:r w:rsidRPr="00176E19">
        <w:rPr>
          <w:rFonts w:ascii="Verdana" w:hAnsi="Verdana"/>
          <w:b/>
        </w:rPr>
        <w:t>4 avril 2022 à 19h30</w:t>
      </w:r>
    </w:p>
    <w:p w:rsidR="00F75AE8" w:rsidRDefault="00F75AE8" w:rsidP="00176E19">
      <w:pPr>
        <w:jc w:val="center"/>
        <w:rPr>
          <w:rFonts w:ascii="Verdana" w:hAnsi="Verdana"/>
          <w:b/>
        </w:rPr>
      </w:pPr>
    </w:p>
    <w:p w:rsidR="00F75AE8" w:rsidRPr="00176E19" w:rsidRDefault="00F75AE8" w:rsidP="00F75AE8">
      <w:pPr>
        <w:jc w:val="both"/>
        <w:rPr>
          <w:rFonts w:ascii="Verdana" w:hAnsi="Verdana"/>
          <w:b/>
        </w:rPr>
      </w:pPr>
    </w:p>
    <w:p w:rsidR="00176E19" w:rsidRPr="00F75AE8" w:rsidRDefault="00176E19" w:rsidP="00F75AE8">
      <w:pPr>
        <w:jc w:val="both"/>
        <w:rPr>
          <w:rFonts w:ascii="Verdana" w:hAnsi="Verdana"/>
          <w:b/>
        </w:rPr>
      </w:pPr>
      <w:r w:rsidRPr="00F75AE8">
        <w:rPr>
          <w:rFonts w:ascii="Verdana" w:hAnsi="Verdana"/>
          <w:b/>
        </w:rPr>
        <w:t>Participants :</w:t>
      </w:r>
    </w:p>
    <w:p w:rsidR="00176E19" w:rsidRPr="004E0FD0" w:rsidRDefault="00176E19" w:rsidP="00F75AE8">
      <w:pPr>
        <w:spacing w:after="0"/>
        <w:jc w:val="both"/>
        <w:rPr>
          <w:rFonts w:ascii="Verdana" w:hAnsi="Verdana"/>
          <w:sz w:val="20"/>
        </w:rPr>
      </w:pPr>
      <w:r w:rsidRPr="004E0FD0">
        <w:rPr>
          <w:rFonts w:ascii="Verdana" w:hAnsi="Verdana"/>
          <w:sz w:val="20"/>
        </w:rPr>
        <w:t>Nathalie Sorin, Maire de Lentilly</w:t>
      </w:r>
    </w:p>
    <w:p w:rsidR="00176E19" w:rsidRPr="004E0FD0" w:rsidRDefault="00176E19" w:rsidP="00F75AE8">
      <w:pPr>
        <w:spacing w:after="0"/>
        <w:jc w:val="both"/>
        <w:rPr>
          <w:rFonts w:ascii="Verdana" w:hAnsi="Verdana"/>
          <w:sz w:val="20"/>
        </w:rPr>
      </w:pPr>
      <w:r w:rsidRPr="004E0FD0">
        <w:rPr>
          <w:rFonts w:ascii="Verdana" w:hAnsi="Verdana"/>
          <w:sz w:val="20"/>
        </w:rPr>
        <w:t>Thierry Magnoli</w:t>
      </w:r>
    </w:p>
    <w:p w:rsidR="00176E19" w:rsidRPr="004E0FD0" w:rsidRDefault="00176E19" w:rsidP="00F75AE8">
      <w:pPr>
        <w:spacing w:after="0"/>
        <w:jc w:val="both"/>
        <w:rPr>
          <w:rFonts w:ascii="Verdana" w:hAnsi="Verdana"/>
          <w:sz w:val="20"/>
        </w:rPr>
      </w:pPr>
      <w:r w:rsidRPr="004E0FD0">
        <w:rPr>
          <w:rFonts w:ascii="Verdana" w:hAnsi="Verdana"/>
          <w:sz w:val="20"/>
        </w:rPr>
        <w:t>Eric Polny</w:t>
      </w:r>
    </w:p>
    <w:p w:rsidR="00176E19" w:rsidRPr="004E0FD0" w:rsidRDefault="00176E19" w:rsidP="00F75AE8">
      <w:pPr>
        <w:spacing w:after="0"/>
        <w:jc w:val="both"/>
        <w:rPr>
          <w:rFonts w:ascii="Verdana" w:hAnsi="Verdana"/>
          <w:sz w:val="20"/>
        </w:rPr>
      </w:pPr>
      <w:r w:rsidRPr="004E0FD0">
        <w:rPr>
          <w:rFonts w:ascii="Verdana" w:hAnsi="Verdana"/>
          <w:sz w:val="20"/>
        </w:rPr>
        <w:t>Alexandra Goudard</w:t>
      </w:r>
    </w:p>
    <w:p w:rsidR="00176E19" w:rsidRDefault="00176E19" w:rsidP="00F75AE8">
      <w:pPr>
        <w:spacing w:after="0"/>
        <w:jc w:val="both"/>
        <w:rPr>
          <w:rFonts w:ascii="Verdana" w:hAnsi="Verdana"/>
          <w:sz w:val="20"/>
        </w:rPr>
      </w:pPr>
      <w:r>
        <w:rPr>
          <w:rFonts w:ascii="Verdana" w:hAnsi="Verdana"/>
          <w:sz w:val="20"/>
        </w:rPr>
        <w:t>Virginie Chaverot</w:t>
      </w:r>
    </w:p>
    <w:p w:rsidR="00176E19" w:rsidRDefault="00176E19" w:rsidP="00F75AE8">
      <w:pPr>
        <w:spacing w:after="0"/>
        <w:jc w:val="both"/>
        <w:rPr>
          <w:rFonts w:ascii="Verdana" w:hAnsi="Verdana"/>
          <w:sz w:val="20"/>
        </w:rPr>
      </w:pPr>
      <w:r>
        <w:rPr>
          <w:rFonts w:ascii="Verdana" w:hAnsi="Verdana"/>
          <w:sz w:val="20"/>
        </w:rPr>
        <w:t>Philippe Grimonet</w:t>
      </w:r>
    </w:p>
    <w:p w:rsidR="00176E19" w:rsidRDefault="00176E19" w:rsidP="00F75AE8">
      <w:pPr>
        <w:spacing w:after="0"/>
        <w:jc w:val="both"/>
        <w:rPr>
          <w:rFonts w:ascii="Verdana" w:hAnsi="Verdana"/>
          <w:sz w:val="20"/>
        </w:rPr>
      </w:pPr>
      <w:r>
        <w:rPr>
          <w:rFonts w:ascii="Verdana" w:hAnsi="Verdana"/>
          <w:sz w:val="20"/>
        </w:rPr>
        <w:t>Robert Desseignet</w:t>
      </w:r>
    </w:p>
    <w:p w:rsidR="00176E19" w:rsidRDefault="00176E19" w:rsidP="00F75AE8">
      <w:pPr>
        <w:spacing w:after="0"/>
        <w:jc w:val="both"/>
        <w:rPr>
          <w:rFonts w:ascii="Verdana" w:hAnsi="Verdana"/>
          <w:sz w:val="20"/>
        </w:rPr>
      </w:pPr>
      <w:r>
        <w:rPr>
          <w:rFonts w:ascii="Verdana" w:hAnsi="Verdana"/>
          <w:sz w:val="20"/>
        </w:rPr>
        <w:t>Richard Surloppe</w:t>
      </w:r>
    </w:p>
    <w:p w:rsidR="00176E19" w:rsidRDefault="00176E19" w:rsidP="00F75AE8">
      <w:pPr>
        <w:spacing w:after="0"/>
        <w:jc w:val="both"/>
        <w:rPr>
          <w:rFonts w:ascii="Verdana" w:hAnsi="Verdana"/>
          <w:sz w:val="20"/>
        </w:rPr>
      </w:pPr>
      <w:r>
        <w:rPr>
          <w:rFonts w:ascii="Verdana" w:hAnsi="Verdana"/>
          <w:sz w:val="20"/>
        </w:rPr>
        <w:t>Hervé Chavot</w:t>
      </w:r>
    </w:p>
    <w:p w:rsidR="00176E19" w:rsidRPr="004E0FD0" w:rsidRDefault="00176E19" w:rsidP="00F75AE8">
      <w:pPr>
        <w:spacing w:after="0"/>
        <w:jc w:val="both"/>
        <w:rPr>
          <w:rFonts w:ascii="Verdana" w:hAnsi="Verdana"/>
          <w:sz w:val="20"/>
        </w:rPr>
      </w:pPr>
      <w:r>
        <w:rPr>
          <w:rFonts w:ascii="Verdana" w:hAnsi="Verdana"/>
          <w:sz w:val="20"/>
        </w:rPr>
        <w:t>Présence de François Toulat, Martine Dimino, Lise Monnier</w:t>
      </w:r>
    </w:p>
    <w:p w:rsidR="00176E19" w:rsidRDefault="00176E19" w:rsidP="00F75AE8">
      <w:pPr>
        <w:jc w:val="both"/>
        <w:rPr>
          <w:rFonts w:ascii="Verdana" w:hAnsi="Verdana"/>
          <w:sz w:val="20"/>
          <w:szCs w:val="20"/>
        </w:rPr>
      </w:pPr>
    </w:p>
    <w:p w:rsidR="00157AF0" w:rsidRPr="00EB638E" w:rsidRDefault="00465DEB" w:rsidP="00F75AE8">
      <w:pPr>
        <w:jc w:val="both"/>
        <w:rPr>
          <w:rFonts w:ascii="Verdana" w:hAnsi="Verdana"/>
          <w:sz w:val="20"/>
          <w:szCs w:val="20"/>
        </w:rPr>
      </w:pPr>
      <w:r w:rsidRPr="00EB638E">
        <w:rPr>
          <w:rFonts w:ascii="Verdana" w:hAnsi="Verdana"/>
          <w:sz w:val="20"/>
          <w:szCs w:val="20"/>
        </w:rPr>
        <w:t xml:space="preserve">Suite aux questions et interventions des </w:t>
      </w:r>
      <w:r w:rsidR="007A30C3" w:rsidRPr="00EB638E">
        <w:rPr>
          <w:rFonts w:ascii="Verdana" w:hAnsi="Verdana"/>
          <w:sz w:val="20"/>
          <w:szCs w:val="20"/>
        </w:rPr>
        <w:t>habitants des quartiers de la Rivoire et des Terres</w:t>
      </w:r>
      <w:r w:rsidRPr="00EB638E">
        <w:rPr>
          <w:rFonts w:ascii="Verdana" w:hAnsi="Verdana"/>
          <w:sz w:val="20"/>
          <w:szCs w:val="20"/>
        </w:rPr>
        <w:t>, plusieurs thèmes ont été abordés :</w:t>
      </w:r>
    </w:p>
    <w:p w:rsidR="00465DEB" w:rsidRPr="00176E19" w:rsidRDefault="00465DEB" w:rsidP="00F75AE8">
      <w:pPr>
        <w:jc w:val="both"/>
        <w:rPr>
          <w:rFonts w:ascii="Verdana" w:hAnsi="Verdana"/>
          <w:b/>
          <w:sz w:val="20"/>
          <w:szCs w:val="20"/>
        </w:rPr>
      </w:pPr>
      <w:r w:rsidRPr="00176E19">
        <w:rPr>
          <w:rFonts w:ascii="Verdana" w:hAnsi="Verdana"/>
          <w:b/>
          <w:sz w:val="20"/>
          <w:szCs w:val="20"/>
        </w:rPr>
        <w:t>1 Solidarité avec l’Ukraine sur Lentilly</w:t>
      </w:r>
    </w:p>
    <w:p w:rsidR="00704BD2" w:rsidRPr="00EB638E" w:rsidRDefault="00704BD2" w:rsidP="00F75AE8">
      <w:pPr>
        <w:jc w:val="both"/>
        <w:rPr>
          <w:rFonts w:ascii="Verdana" w:hAnsi="Verdana"/>
          <w:sz w:val="20"/>
          <w:szCs w:val="20"/>
        </w:rPr>
      </w:pPr>
      <w:r w:rsidRPr="00EB638E">
        <w:rPr>
          <w:rFonts w:ascii="Verdana" w:hAnsi="Verdana"/>
          <w:sz w:val="20"/>
          <w:szCs w:val="20"/>
        </w:rPr>
        <w:t xml:space="preserve">Depuis quelques semaines, </w:t>
      </w:r>
      <w:r w:rsidR="007A30C3" w:rsidRPr="00EB638E">
        <w:rPr>
          <w:rFonts w:ascii="Verdana" w:hAnsi="Verdana"/>
          <w:sz w:val="20"/>
          <w:szCs w:val="20"/>
        </w:rPr>
        <w:t>3 familles Ukrainiennes sont accueillies dans 3 familles Lentilloises</w:t>
      </w:r>
      <w:r w:rsidRPr="00EB638E">
        <w:rPr>
          <w:rFonts w:ascii="Verdana" w:hAnsi="Verdana"/>
          <w:sz w:val="20"/>
          <w:szCs w:val="20"/>
        </w:rPr>
        <w:t xml:space="preserve"> grâce à des démarches privées</w:t>
      </w:r>
      <w:r w:rsidR="007A30C3" w:rsidRPr="00EB638E">
        <w:rPr>
          <w:rFonts w:ascii="Verdana" w:hAnsi="Verdana"/>
          <w:sz w:val="20"/>
          <w:szCs w:val="20"/>
        </w:rPr>
        <w:t xml:space="preserve">. La municipalité a, auprès des familles accueillantes, un rôle facilitateur au niveau administratif et scolaire. </w:t>
      </w:r>
      <w:r w:rsidRPr="00EB638E">
        <w:rPr>
          <w:rFonts w:ascii="Verdana" w:hAnsi="Verdana"/>
          <w:sz w:val="20"/>
          <w:szCs w:val="20"/>
        </w:rPr>
        <w:t>Aussi, 2 enfants sont scolarisés : 1 à l’école Pré Berger et 1 autre à l’école Jeanne d’Arc.</w:t>
      </w:r>
    </w:p>
    <w:p w:rsidR="00704BD2" w:rsidRPr="00EB638E" w:rsidRDefault="00704BD2" w:rsidP="00F75AE8">
      <w:pPr>
        <w:jc w:val="both"/>
        <w:rPr>
          <w:rFonts w:ascii="Verdana" w:hAnsi="Verdana"/>
          <w:sz w:val="20"/>
          <w:szCs w:val="20"/>
        </w:rPr>
      </w:pPr>
      <w:r w:rsidRPr="00EB638E">
        <w:rPr>
          <w:rFonts w:ascii="Verdana" w:hAnsi="Verdana"/>
          <w:sz w:val="20"/>
          <w:szCs w:val="20"/>
        </w:rPr>
        <w:t>En parallèle, la mairie continue à collecter des dons qui sont centralisé</w:t>
      </w:r>
      <w:r w:rsidR="00EA503D" w:rsidRPr="00EB638E">
        <w:rPr>
          <w:rFonts w:ascii="Verdana" w:hAnsi="Verdana"/>
          <w:sz w:val="20"/>
          <w:szCs w:val="20"/>
        </w:rPr>
        <w:t>s</w:t>
      </w:r>
      <w:r w:rsidRPr="00EB638E">
        <w:rPr>
          <w:rFonts w:ascii="Verdana" w:hAnsi="Verdana"/>
          <w:sz w:val="20"/>
          <w:szCs w:val="20"/>
        </w:rPr>
        <w:t xml:space="preserve">, triés et mis en cartons en mairie, puis emmenés dans une Société de la Zone du </w:t>
      </w:r>
      <w:proofErr w:type="spellStart"/>
      <w:r w:rsidRPr="00EB638E">
        <w:rPr>
          <w:rFonts w:ascii="Verdana" w:hAnsi="Verdana"/>
          <w:sz w:val="20"/>
          <w:szCs w:val="20"/>
        </w:rPr>
        <w:t>Charpenay</w:t>
      </w:r>
      <w:proofErr w:type="spellEnd"/>
      <w:r w:rsidRPr="00EB638E">
        <w:rPr>
          <w:rFonts w:ascii="Verdana" w:hAnsi="Verdana"/>
          <w:sz w:val="20"/>
          <w:szCs w:val="20"/>
        </w:rPr>
        <w:t xml:space="preserve"> qui s’occupe d’acheminer ces dons en Ukraine. De nombreux bénévoles sont investis dans cette collecte. Nous invitons tous les Lentillois à</w:t>
      </w:r>
      <w:r w:rsidR="000E7F12">
        <w:rPr>
          <w:rFonts w:ascii="Verdana" w:hAnsi="Verdana"/>
          <w:sz w:val="20"/>
          <w:szCs w:val="20"/>
        </w:rPr>
        <w:t xml:space="preserve"> vérifier régulièrement sur le s</w:t>
      </w:r>
      <w:r w:rsidRPr="00EB638E">
        <w:rPr>
          <w:rFonts w:ascii="Verdana" w:hAnsi="Verdana"/>
          <w:sz w:val="20"/>
          <w:szCs w:val="20"/>
        </w:rPr>
        <w:t xml:space="preserve">ite Internet de la mairie l’évolution des besoins pour la collecte de dons. </w:t>
      </w:r>
    </w:p>
    <w:p w:rsidR="00465DEB" w:rsidRPr="00EB638E" w:rsidRDefault="001073B7" w:rsidP="00F75AE8">
      <w:pPr>
        <w:jc w:val="both"/>
        <w:rPr>
          <w:rFonts w:ascii="Verdana" w:hAnsi="Verdana"/>
          <w:sz w:val="20"/>
          <w:szCs w:val="20"/>
        </w:rPr>
      </w:pPr>
      <w:r w:rsidRPr="00EB638E">
        <w:rPr>
          <w:rFonts w:ascii="Verdana" w:hAnsi="Verdana"/>
          <w:sz w:val="20"/>
          <w:szCs w:val="20"/>
        </w:rPr>
        <w:t>La solidarité pour l’Ukraine évolue selon les besoins, par exemple le jour du conseil, Lentilly a servi d’étape pour un car d’Ukrainiens en transit pour être accueillis dans différentes communes du Rhône.</w:t>
      </w:r>
    </w:p>
    <w:p w:rsidR="00465DEB" w:rsidRPr="00176E19" w:rsidRDefault="00176E19" w:rsidP="00F75AE8">
      <w:pPr>
        <w:jc w:val="both"/>
        <w:rPr>
          <w:rFonts w:ascii="Verdana" w:hAnsi="Verdana"/>
          <w:b/>
          <w:sz w:val="20"/>
          <w:szCs w:val="20"/>
        </w:rPr>
      </w:pPr>
      <w:r>
        <w:rPr>
          <w:rFonts w:ascii="Verdana" w:hAnsi="Verdana"/>
          <w:b/>
          <w:sz w:val="20"/>
          <w:szCs w:val="20"/>
        </w:rPr>
        <w:t>2 Des difficultés et besoin de sécurisation liées aux</w:t>
      </w:r>
      <w:r w:rsidR="00F75AE8">
        <w:rPr>
          <w:rFonts w:ascii="Verdana" w:hAnsi="Verdana"/>
          <w:b/>
          <w:sz w:val="20"/>
          <w:szCs w:val="20"/>
        </w:rPr>
        <w:t xml:space="preserve"> voi</w:t>
      </w:r>
      <w:r w:rsidR="00465DEB" w:rsidRPr="00176E19">
        <w:rPr>
          <w:rFonts w:ascii="Verdana" w:hAnsi="Verdana"/>
          <w:b/>
          <w:sz w:val="20"/>
          <w:szCs w:val="20"/>
        </w:rPr>
        <w:t>ries</w:t>
      </w:r>
      <w:r w:rsidR="007A30C3" w:rsidRPr="00176E19">
        <w:rPr>
          <w:rFonts w:ascii="Verdana" w:hAnsi="Verdana"/>
          <w:b/>
          <w:sz w:val="20"/>
          <w:szCs w:val="20"/>
        </w:rPr>
        <w:t xml:space="preserve"> </w:t>
      </w:r>
    </w:p>
    <w:p w:rsidR="00EB638E" w:rsidRPr="00EB638E" w:rsidRDefault="00EB638E" w:rsidP="00F75AE8">
      <w:pPr>
        <w:pStyle w:val="Paragraphedeliste"/>
        <w:numPr>
          <w:ilvl w:val="0"/>
          <w:numId w:val="2"/>
        </w:numPr>
        <w:jc w:val="both"/>
        <w:rPr>
          <w:rFonts w:ascii="Verdana" w:hAnsi="Verdana"/>
          <w:sz w:val="20"/>
          <w:szCs w:val="20"/>
        </w:rPr>
      </w:pPr>
      <w:r w:rsidRPr="00EB638E">
        <w:rPr>
          <w:rFonts w:ascii="Verdana" w:hAnsi="Verdana"/>
          <w:sz w:val="20"/>
          <w:szCs w:val="20"/>
        </w:rPr>
        <w:t>Concernant le Chemin des Terres </w:t>
      </w:r>
      <w:r w:rsidR="001B3D0F">
        <w:rPr>
          <w:rFonts w:ascii="Verdana" w:hAnsi="Verdana"/>
          <w:sz w:val="20"/>
          <w:szCs w:val="20"/>
        </w:rPr>
        <w:t xml:space="preserve">(compétence CCPA) </w:t>
      </w:r>
      <w:r w:rsidRPr="00EB638E">
        <w:rPr>
          <w:rFonts w:ascii="Verdana" w:hAnsi="Verdana"/>
          <w:sz w:val="20"/>
          <w:szCs w:val="20"/>
        </w:rPr>
        <w:t>:</w:t>
      </w:r>
    </w:p>
    <w:p w:rsidR="001073B7" w:rsidRDefault="001073B7" w:rsidP="00F75AE8">
      <w:pPr>
        <w:pStyle w:val="Paragraphedeliste"/>
        <w:numPr>
          <w:ilvl w:val="1"/>
          <w:numId w:val="2"/>
        </w:numPr>
        <w:jc w:val="both"/>
        <w:rPr>
          <w:rFonts w:ascii="Verdana" w:hAnsi="Verdana"/>
          <w:sz w:val="20"/>
          <w:szCs w:val="20"/>
        </w:rPr>
      </w:pPr>
      <w:r w:rsidRPr="00EB638E">
        <w:rPr>
          <w:rFonts w:ascii="Verdana" w:hAnsi="Verdana"/>
          <w:sz w:val="20"/>
          <w:szCs w:val="20"/>
        </w:rPr>
        <w:t xml:space="preserve">Besoin d’un aménagement piétonnier </w:t>
      </w:r>
      <w:r w:rsidR="000E7F12">
        <w:rPr>
          <w:rFonts w:ascii="Verdana" w:hAnsi="Verdana"/>
          <w:sz w:val="20"/>
          <w:szCs w:val="20"/>
        </w:rPr>
        <w:t>C</w:t>
      </w:r>
      <w:r w:rsidR="00EA503D" w:rsidRPr="00EB638E">
        <w:rPr>
          <w:rFonts w:ascii="Verdana" w:hAnsi="Verdana"/>
          <w:sz w:val="20"/>
          <w:szCs w:val="20"/>
        </w:rPr>
        <w:t>hemin des Terres</w:t>
      </w:r>
    </w:p>
    <w:p w:rsidR="00005ED6" w:rsidRPr="00EB638E" w:rsidRDefault="00005ED6" w:rsidP="00F75AE8">
      <w:pPr>
        <w:pStyle w:val="Paragraphedeliste"/>
        <w:numPr>
          <w:ilvl w:val="1"/>
          <w:numId w:val="2"/>
        </w:numPr>
        <w:jc w:val="both"/>
        <w:rPr>
          <w:rFonts w:ascii="Verdana" w:hAnsi="Verdana"/>
          <w:sz w:val="20"/>
          <w:szCs w:val="20"/>
        </w:rPr>
      </w:pPr>
      <w:r>
        <w:rPr>
          <w:rFonts w:ascii="Verdana" w:hAnsi="Verdana"/>
          <w:sz w:val="20"/>
          <w:szCs w:val="20"/>
        </w:rPr>
        <w:t xml:space="preserve">Proposition d’aménager le chemin piétonnier </w:t>
      </w:r>
    </w:p>
    <w:p w:rsidR="00EA503D" w:rsidRPr="00005ED6" w:rsidRDefault="00EA503D" w:rsidP="00F75AE8">
      <w:pPr>
        <w:pStyle w:val="Paragraphedeliste"/>
        <w:numPr>
          <w:ilvl w:val="1"/>
          <w:numId w:val="2"/>
        </w:numPr>
        <w:jc w:val="both"/>
        <w:rPr>
          <w:rFonts w:ascii="Verdana" w:hAnsi="Verdana"/>
          <w:sz w:val="20"/>
          <w:szCs w:val="20"/>
        </w:rPr>
      </w:pPr>
      <w:r w:rsidRPr="00EB638E">
        <w:rPr>
          <w:rFonts w:ascii="Verdana" w:hAnsi="Verdana"/>
          <w:sz w:val="20"/>
          <w:szCs w:val="20"/>
        </w:rPr>
        <w:t>Constat que le Chemin des Terres est en mauvais état et très fréquenté</w:t>
      </w:r>
    </w:p>
    <w:p w:rsidR="00EA503D" w:rsidRPr="00EB638E" w:rsidRDefault="00EA503D" w:rsidP="00F75AE8">
      <w:pPr>
        <w:pStyle w:val="Paragraphedeliste"/>
        <w:numPr>
          <w:ilvl w:val="1"/>
          <w:numId w:val="2"/>
        </w:numPr>
        <w:jc w:val="both"/>
        <w:rPr>
          <w:rFonts w:ascii="Verdana" w:hAnsi="Verdana"/>
          <w:sz w:val="20"/>
          <w:szCs w:val="20"/>
        </w:rPr>
      </w:pPr>
      <w:r w:rsidRPr="00EB638E">
        <w:rPr>
          <w:rFonts w:ascii="Verdana" w:hAnsi="Verdana"/>
          <w:sz w:val="20"/>
          <w:szCs w:val="20"/>
        </w:rPr>
        <w:t>Problème de sécurité aux abords de l’arrêt de bus sur la ligne qui va au Lycée de Sain Bel</w:t>
      </w:r>
      <w:r w:rsidR="00005ED6">
        <w:rPr>
          <w:rFonts w:ascii="Verdana" w:hAnsi="Verdana"/>
          <w:sz w:val="20"/>
          <w:szCs w:val="20"/>
        </w:rPr>
        <w:t> : comme il n’est pas possible de le déplacer, il faudrait sécuriser les abords pour les piétons (par des trottoirs par exemple). Il s’agit d’une priorité pour 2022</w:t>
      </w:r>
    </w:p>
    <w:p w:rsidR="00EA503D" w:rsidRPr="00EB638E" w:rsidRDefault="00EA503D" w:rsidP="00F75AE8">
      <w:pPr>
        <w:pStyle w:val="Paragraphedeliste"/>
        <w:numPr>
          <w:ilvl w:val="1"/>
          <w:numId w:val="2"/>
        </w:numPr>
        <w:jc w:val="both"/>
        <w:rPr>
          <w:rFonts w:ascii="Verdana" w:hAnsi="Verdana"/>
          <w:sz w:val="20"/>
          <w:szCs w:val="20"/>
        </w:rPr>
      </w:pPr>
      <w:r w:rsidRPr="00EB638E">
        <w:rPr>
          <w:rFonts w:ascii="Verdana" w:hAnsi="Verdana"/>
          <w:sz w:val="20"/>
          <w:szCs w:val="20"/>
        </w:rPr>
        <w:t xml:space="preserve">Précision qu’un essai d’alternat </w:t>
      </w:r>
      <w:r w:rsidR="000E7F12">
        <w:rPr>
          <w:rFonts w:ascii="Verdana" w:hAnsi="Verdana"/>
          <w:sz w:val="20"/>
          <w:szCs w:val="20"/>
        </w:rPr>
        <w:t>a été mis en place mais peu concluant</w:t>
      </w:r>
      <w:r w:rsidRPr="00EB638E">
        <w:rPr>
          <w:rFonts w:ascii="Verdana" w:hAnsi="Verdana"/>
          <w:sz w:val="20"/>
          <w:szCs w:val="20"/>
        </w:rPr>
        <w:t xml:space="preserve"> et </w:t>
      </w:r>
      <w:r w:rsidR="000E7F12">
        <w:rPr>
          <w:rFonts w:ascii="Verdana" w:hAnsi="Verdana"/>
          <w:sz w:val="20"/>
          <w:szCs w:val="20"/>
        </w:rPr>
        <w:t xml:space="preserve">donc </w:t>
      </w:r>
      <w:r w:rsidRPr="00EB638E">
        <w:rPr>
          <w:rFonts w:ascii="Verdana" w:hAnsi="Verdana"/>
          <w:sz w:val="20"/>
          <w:szCs w:val="20"/>
        </w:rPr>
        <w:t>rapidement abandonné</w:t>
      </w:r>
    </w:p>
    <w:p w:rsidR="00955504" w:rsidRDefault="00955504" w:rsidP="00F75AE8">
      <w:pPr>
        <w:pStyle w:val="Paragraphedeliste"/>
        <w:numPr>
          <w:ilvl w:val="0"/>
          <w:numId w:val="2"/>
        </w:numPr>
        <w:jc w:val="both"/>
        <w:rPr>
          <w:rFonts w:ascii="Verdana" w:hAnsi="Verdana"/>
          <w:sz w:val="20"/>
          <w:szCs w:val="20"/>
        </w:rPr>
      </w:pPr>
      <w:r>
        <w:rPr>
          <w:rFonts w:ascii="Verdana" w:hAnsi="Verdana"/>
          <w:sz w:val="20"/>
          <w:szCs w:val="20"/>
        </w:rPr>
        <w:t>Le passage Rue des Chênes est très fréquenté et peu sécurisé</w:t>
      </w:r>
    </w:p>
    <w:p w:rsidR="00EA503D" w:rsidRPr="00EB638E" w:rsidRDefault="00EA503D" w:rsidP="00F75AE8">
      <w:pPr>
        <w:pStyle w:val="Paragraphedeliste"/>
        <w:numPr>
          <w:ilvl w:val="0"/>
          <w:numId w:val="2"/>
        </w:numPr>
        <w:jc w:val="both"/>
        <w:rPr>
          <w:rFonts w:ascii="Verdana" w:hAnsi="Verdana"/>
          <w:sz w:val="20"/>
          <w:szCs w:val="20"/>
        </w:rPr>
      </w:pPr>
      <w:r w:rsidRPr="00EB638E">
        <w:rPr>
          <w:rFonts w:ascii="Verdana" w:hAnsi="Verdana"/>
          <w:sz w:val="20"/>
          <w:szCs w:val="20"/>
        </w:rPr>
        <w:t>Chemin des Flaches est également très abîmé</w:t>
      </w:r>
    </w:p>
    <w:p w:rsidR="00EA503D" w:rsidRDefault="000E7F12" w:rsidP="00F75AE8">
      <w:pPr>
        <w:pStyle w:val="Paragraphedeliste"/>
        <w:numPr>
          <w:ilvl w:val="0"/>
          <w:numId w:val="2"/>
        </w:numPr>
        <w:jc w:val="both"/>
        <w:rPr>
          <w:rFonts w:ascii="Verdana" w:hAnsi="Verdana"/>
          <w:sz w:val="20"/>
          <w:szCs w:val="20"/>
        </w:rPr>
      </w:pPr>
      <w:r>
        <w:rPr>
          <w:rFonts w:ascii="Verdana" w:hAnsi="Verdana"/>
          <w:sz w:val="20"/>
          <w:szCs w:val="20"/>
        </w:rPr>
        <w:t>Pourquoi le C</w:t>
      </w:r>
      <w:r w:rsidR="00EA503D" w:rsidRPr="00EB638E">
        <w:rPr>
          <w:rFonts w:ascii="Verdana" w:hAnsi="Verdana"/>
          <w:sz w:val="20"/>
          <w:szCs w:val="20"/>
        </w:rPr>
        <w:t>hemin de la Boucle n’est pas busé sur toute la longueur</w:t>
      </w:r>
      <w:r w:rsidR="00EB638E" w:rsidRPr="00EB638E">
        <w:rPr>
          <w:rFonts w:ascii="Verdana" w:hAnsi="Verdana"/>
          <w:sz w:val="20"/>
          <w:szCs w:val="20"/>
        </w:rPr>
        <w:t> ? (Compétence CCPA)</w:t>
      </w:r>
    </w:p>
    <w:p w:rsidR="00955504" w:rsidRPr="000E7F12" w:rsidRDefault="009B013A" w:rsidP="00F75AE8">
      <w:pPr>
        <w:pStyle w:val="Paragraphedeliste"/>
        <w:numPr>
          <w:ilvl w:val="0"/>
          <w:numId w:val="2"/>
        </w:numPr>
        <w:jc w:val="both"/>
        <w:rPr>
          <w:rFonts w:ascii="Verdana" w:hAnsi="Verdana"/>
          <w:sz w:val="18"/>
          <w:szCs w:val="20"/>
        </w:rPr>
      </w:pPr>
      <w:r>
        <w:rPr>
          <w:rFonts w:ascii="Verdana" w:hAnsi="Verdana"/>
          <w:sz w:val="20"/>
          <w:szCs w:val="20"/>
        </w:rPr>
        <w:t>Echange sur l’opportunité de mettre des plots blancs pour sécuriser les voies – avis partagés sur l’efficacité de ralentisseurs</w:t>
      </w:r>
    </w:p>
    <w:p w:rsidR="00955504" w:rsidRPr="000E7F12" w:rsidRDefault="00955504" w:rsidP="00F75AE8">
      <w:pPr>
        <w:pStyle w:val="Paragraphedeliste"/>
        <w:numPr>
          <w:ilvl w:val="0"/>
          <w:numId w:val="2"/>
        </w:numPr>
        <w:jc w:val="both"/>
        <w:rPr>
          <w:rFonts w:ascii="Verdana" w:hAnsi="Verdana"/>
          <w:sz w:val="20"/>
        </w:rPr>
      </w:pPr>
      <w:r w:rsidRPr="000E7F12">
        <w:rPr>
          <w:rFonts w:ascii="Verdana" w:hAnsi="Verdana"/>
          <w:sz w:val="20"/>
        </w:rPr>
        <w:lastRenderedPageBreak/>
        <w:t>Enonciation d’un problème individuel (au 77 Chemin de la Rivoire</w:t>
      </w:r>
      <w:r w:rsidR="000E7F12">
        <w:rPr>
          <w:rFonts w:ascii="Verdana" w:hAnsi="Verdana"/>
          <w:sz w:val="20"/>
        </w:rPr>
        <w:t>) où le d</w:t>
      </w:r>
      <w:r w:rsidRPr="000E7F12">
        <w:rPr>
          <w:rFonts w:ascii="Verdana" w:hAnsi="Verdana"/>
          <w:sz w:val="20"/>
        </w:rPr>
        <w:t>épartement a imposé de couper des arbres qui gênaient la propriété et qui n’aurait pas assuré ensuite la sécurisation du haut du chemin.</w:t>
      </w:r>
    </w:p>
    <w:p w:rsidR="00955504" w:rsidRPr="000E7F12" w:rsidRDefault="00955504" w:rsidP="00F75AE8">
      <w:pPr>
        <w:pStyle w:val="Paragraphedeliste"/>
        <w:numPr>
          <w:ilvl w:val="0"/>
          <w:numId w:val="2"/>
        </w:numPr>
        <w:jc w:val="both"/>
        <w:rPr>
          <w:rFonts w:ascii="Verdana" w:hAnsi="Verdana"/>
          <w:sz w:val="20"/>
        </w:rPr>
      </w:pPr>
      <w:r w:rsidRPr="000E7F12">
        <w:rPr>
          <w:rFonts w:ascii="Verdana" w:hAnsi="Verdana"/>
          <w:sz w:val="20"/>
        </w:rPr>
        <w:t xml:space="preserve">Sur le </w:t>
      </w:r>
      <w:r w:rsidR="00CF4400" w:rsidRPr="000E7F12">
        <w:rPr>
          <w:rFonts w:ascii="Verdana" w:hAnsi="Verdana"/>
          <w:sz w:val="20"/>
        </w:rPr>
        <w:t>passage piéton qui relie le lotissement du Grand Pré et le</w:t>
      </w:r>
      <w:r w:rsidR="00F75AE8">
        <w:rPr>
          <w:rFonts w:ascii="Verdana" w:hAnsi="Verdana"/>
          <w:sz w:val="20"/>
        </w:rPr>
        <w:t xml:space="preserve"> C</w:t>
      </w:r>
      <w:r w:rsidRPr="000E7F12">
        <w:rPr>
          <w:rFonts w:ascii="Verdana" w:hAnsi="Verdana"/>
          <w:sz w:val="20"/>
        </w:rPr>
        <w:t xml:space="preserve">hemin du </w:t>
      </w:r>
      <w:proofErr w:type="spellStart"/>
      <w:r w:rsidRPr="000E7F12">
        <w:rPr>
          <w:rFonts w:ascii="Verdana" w:hAnsi="Verdana"/>
          <w:sz w:val="20"/>
        </w:rPr>
        <w:t>Bri</w:t>
      </w:r>
      <w:r w:rsidR="00CF4400" w:rsidRPr="000E7F12">
        <w:rPr>
          <w:rFonts w:ascii="Verdana" w:hAnsi="Verdana"/>
          <w:sz w:val="20"/>
        </w:rPr>
        <w:t>collet</w:t>
      </w:r>
      <w:proofErr w:type="spellEnd"/>
      <w:r w:rsidRPr="000E7F12">
        <w:rPr>
          <w:rFonts w:ascii="Verdana" w:hAnsi="Verdana"/>
          <w:sz w:val="20"/>
        </w:rPr>
        <w:t>, il y a un plot en béton non éclairé qui est très dangereux lorsqu’il fait nuit. Quelle est la nécessité de ce plot ? Peut-on le supprimer ? Cela sera étudié.</w:t>
      </w:r>
    </w:p>
    <w:p w:rsidR="00955504" w:rsidRPr="000E7F12" w:rsidRDefault="00F75AE8" w:rsidP="00F75AE8">
      <w:pPr>
        <w:pStyle w:val="Paragraphedeliste"/>
        <w:numPr>
          <w:ilvl w:val="0"/>
          <w:numId w:val="2"/>
        </w:numPr>
        <w:jc w:val="both"/>
        <w:rPr>
          <w:rFonts w:ascii="Verdana" w:hAnsi="Verdana"/>
          <w:sz w:val="20"/>
        </w:rPr>
      </w:pPr>
      <w:r>
        <w:rPr>
          <w:rFonts w:ascii="Verdana" w:hAnsi="Verdana"/>
          <w:sz w:val="20"/>
        </w:rPr>
        <w:t>Idem à l’intersection C</w:t>
      </w:r>
      <w:r w:rsidR="00955504" w:rsidRPr="000E7F12">
        <w:rPr>
          <w:rFonts w:ascii="Verdana" w:hAnsi="Verdana"/>
          <w:sz w:val="20"/>
        </w:rPr>
        <w:t>hemin de la Rivoire</w:t>
      </w:r>
      <w:r w:rsidR="00CF4400" w:rsidRPr="000E7F12">
        <w:rPr>
          <w:rFonts w:ascii="Verdana" w:hAnsi="Verdana"/>
          <w:sz w:val="20"/>
        </w:rPr>
        <w:t xml:space="preserve"> et</w:t>
      </w:r>
      <w:r w:rsidR="00955504" w:rsidRPr="000E7F12">
        <w:rPr>
          <w:rFonts w:ascii="Verdana" w:hAnsi="Verdana"/>
          <w:sz w:val="20"/>
        </w:rPr>
        <w:t xml:space="preserve"> Chemin du </w:t>
      </w:r>
      <w:proofErr w:type="spellStart"/>
      <w:r w:rsidR="00955504" w:rsidRPr="000E7F12">
        <w:rPr>
          <w:rFonts w:ascii="Verdana" w:hAnsi="Verdana"/>
          <w:sz w:val="20"/>
        </w:rPr>
        <w:t>Bricollet</w:t>
      </w:r>
      <w:proofErr w:type="spellEnd"/>
      <w:r w:rsidR="00955504" w:rsidRPr="000E7F12">
        <w:rPr>
          <w:rFonts w:ascii="Verdana" w:hAnsi="Verdana"/>
          <w:sz w:val="20"/>
        </w:rPr>
        <w:t>, il y a un bloc de pierre pas très visible gênant pour les voitures.</w:t>
      </w:r>
    </w:p>
    <w:p w:rsidR="00955504" w:rsidRPr="000E7F12" w:rsidRDefault="00CF4400" w:rsidP="00F75AE8">
      <w:pPr>
        <w:pStyle w:val="Paragraphedeliste"/>
        <w:numPr>
          <w:ilvl w:val="0"/>
          <w:numId w:val="2"/>
        </w:numPr>
        <w:jc w:val="both"/>
        <w:rPr>
          <w:rFonts w:ascii="Verdana" w:hAnsi="Verdana"/>
          <w:sz w:val="20"/>
        </w:rPr>
      </w:pPr>
      <w:r w:rsidRPr="000E7F12">
        <w:rPr>
          <w:rFonts w:ascii="Verdana" w:hAnsi="Verdana"/>
          <w:sz w:val="20"/>
        </w:rPr>
        <w:t xml:space="preserve">Chemin de </w:t>
      </w:r>
      <w:proofErr w:type="spellStart"/>
      <w:r w:rsidRPr="000E7F12">
        <w:rPr>
          <w:rFonts w:ascii="Verdana" w:hAnsi="Verdana"/>
          <w:sz w:val="20"/>
        </w:rPr>
        <w:t>Coquy</w:t>
      </w:r>
      <w:proofErr w:type="spellEnd"/>
      <w:r w:rsidRPr="000E7F12">
        <w:rPr>
          <w:rFonts w:ascii="Verdana" w:hAnsi="Verdana"/>
          <w:sz w:val="20"/>
        </w:rPr>
        <w:t xml:space="preserve"> : </w:t>
      </w:r>
      <w:proofErr w:type="spellStart"/>
      <w:r w:rsidRPr="000E7F12">
        <w:rPr>
          <w:rFonts w:ascii="Verdana" w:hAnsi="Verdana"/>
          <w:sz w:val="20"/>
        </w:rPr>
        <w:t>pb</w:t>
      </w:r>
      <w:proofErr w:type="spellEnd"/>
      <w:r w:rsidRPr="000E7F12">
        <w:rPr>
          <w:rFonts w:ascii="Verdana" w:hAnsi="Verdana"/>
          <w:sz w:val="20"/>
        </w:rPr>
        <w:t xml:space="preserve"> de</w:t>
      </w:r>
      <w:r w:rsidR="00955504" w:rsidRPr="000E7F12">
        <w:rPr>
          <w:rFonts w:ascii="Verdana" w:hAnsi="Verdana"/>
          <w:sz w:val="20"/>
        </w:rPr>
        <w:t xml:space="preserve"> quilles mal placées </w:t>
      </w:r>
      <w:r w:rsidRPr="000E7F12">
        <w:rPr>
          <w:rFonts w:ascii="Verdana" w:hAnsi="Verdana"/>
          <w:sz w:val="20"/>
        </w:rPr>
        <w:t xml:space="preserve">- </w:t>
      </w:r>
      <w:r w:rsidR="00955504" w:rsidRPr="000E7F12">
        <w:rPr>
          <w:rFonts w:ascii="Verdana" w:hAnsi="Verdana"/>
          <w:sz w:val="20"/>
        </w:rPr>
        <w:t xml:space="preserve">les voitures ne se croisent pas et doivent reculer. </w:t>
      </w:r>
      <w:r w:rsidRPr="000E7F12">
        <w:rPr>
          <w:rFonts w:ascii="Verdana" w:hAnsi="Verdana"/>
          <w:sz w:val="20"/>
        </w:rPr>
        <w:t>Pour information, des t</w:t>
      </w:r>
      <w:r w:rsidR="00955504" w:rsidRPr="000E7F12">
        <w:rPr>
          <w:rFonts w:ascii="Verdana" w:hAnsi="Verdana"/>
          <w:sz w:val="20"/>
        </w:rPr>
        <w:t xml:space="preserve">ravaux </w:t>
      </w:r>
      <w:r w:rsidRPr="000E7F12">
        <w:rPr>
          <w:rFonts w:ascii="Verdana" w:hAnsi="Verdana"/>
          <w:sz w:val="20"/>
        </w:rPr>
        <w:t xml:space="preserve">sur une partie du Chemin de la Rivoire sont </w:t>
      </w:r>
      <w:r w:rsidR="00955504" w:rsidRPr="000E7F12">
        <w:rPr>
          <w:rFonts w:ascii="Verdana" w:hAnsi="Verdana"/>
          <w:sz w:val="20"/>
        </w:rPr>
        <w:t>prévus entre juin et septembre</w:t>
      </w:r>
      <w:r w:rsidRPr="000E7F12">
        <w:rPr>
          <w:rFonts w:ascii="Verdana" w:hAnsi="Verdana"/>
          <w:sz w:val="20"/>
        </w:rPr>
        <w:t xml:space="preserve"> -</w:t>
      </w:r>
      <w:r w:rsidR="00F75AE8">
        <w:rPr>
          <w:rFonts w:ascii="Verdana" w:hAnsi="Verdana"/>
          <w:sz w:val="20"/>
        </w:rPr>
        <w:t xml:space="preserve"> une partie de la voi</w:t>
      </w:r>
      <w:r w:rsidR="00955504" w:rsidRPr="000E7F12">
        <w:rPr>
          <w:rFonts w:ascii="Verdana" w:hAnsi="Verdana"/>
          <w:sz w:val="20"/>
        </w:rPr>
        <w:t>rie pourra</w:t>
      </w:r>
      <w:r w:rsidRPr="000E7F12">
        <w:rPr>
          <w:rFonts w:ascii="Verdana" w:hAnsi="Verdana"/>
          <w:sz w:val="20"/>
        </w:rPr>
        <w:t xml:space="preserve"> alors</w:t>
      </w:r>
      <w:r w:rsidR="00955504" w:rsidRPr="000E7F12">
        <w:rPr>
          <w:rFonts w:ascii="Verdana" w:hAnsi="Verdana"/>
          <w:sz w:val="20"/>
        </w:rPr>
        <w:t xml:space="preserve"> être refaite.</w:t>
      </w:r>
    </w:p>
    <w:p w:rsidR="00955504" w:rsidRPr="000E7F12" w:rsidRDefault="00955504" w:rsidP="00F75AE8">
      <w:pPr>
        <w:pStyle w:val="Paragraphedeliste"/>
        <w:numPr>
          <w:ilvl w:val="0"/>
          <w:numId w:val="2"/>
        </w:numPr>
        <w:jc w:val="both"/>
        <w:rPr>
          <w:rFonts w:ascii="Verdana" w:hAnsi="Verdana"/>
          <w:sz w:val="20"/>
        </w:rPr>
      </w:pPr>
      <w:r w:rsidRPr="000E7F12">
        <w:rPr>
          <w:rFonts w:ascii="Verdana" w:hAnsi="Verdana"/>
          <w:sz w:val="20"/>
        </w:rPr>
        <w:t xml:space="preserve">En bas du chemin de </w:t>
      </w:r>
      <w:proofErr w:type="spellStart"/>
      <w:r w:rsidRPr="000E7F12">
        <w:rPr>
          <w:rFonts w:ascii="Verdana" w:hAnsi="Verdana"/>
          <w:sz w:val="20"/>
        </w:rPr>
        <w:t>Coquy</w:t>
      </w:r>
      <w:proofErr w:type="spellEnd"/>
      <w:r w:rsidRPr="000E7F12">
        <w:rPr>
          <w:rFonts w:ascii="Verdana" w:hAnsi="Verdana"/>
          <w:sz w:val="20"/>
        </w:rPr>
        <w:t xml:space="preserve"> qui mène à la départementale, il est très dangereux de prendre </w:t>
      </w:r>
      <w:r w:rsidR="009B013A" w:rsidRPr="000E7F12">
        <w:rPr>
          <w:rFonts w:ascii="Verdana" w:hAnsi="Verdana"/>
          <w:sz w:val="20"/>
        </w:rPr>
        <w:t>à gauche sur la départementale</w:t>
      </w:r>
      <w:r w:rsidR="00CF4400" w:rsidRPr="000E7F12">
        <w:rPr>
          <w:rFonts w:ascii="Verdana" w:hAnsi="Verdana"/>
          <w:sz w:val="20"/>
        </w:rPr>
        <w:t>.</w:t>
      </w:r>
    </w:p>
    <w:p w:rsidR="00955504" w:rsidRPr="000E7F12" w:rsidRDefault="00955504" w:rsidP="00F75AE8">
      <w:pPr>
        <w:pStyle w:val="Paragraphedeliste"/>
        <w:numPr>
          <w:ilvl w:val="0"/>
          <w:numId w:val="2"/>
        </w:numPr>
        <w:jc w:val="both"/>
        <w:rPr>
          <w:rFonts w:ascii="Verdana" w:hAnsi="Verdana"/>
          <w:sz w:val="20"/>
        </w:rPr>
      </w:pPr>
      <w:r w:rsidRPr="000E7F12">
        <w:rPr>
          <w:rFonts w:ascii="Verdana" w:hAnsi="Verdana"/>
          <w:sz w:val="20"/>
        </w:rPr>
        <w:t>Y-a-t-il des su</w:t>
      </w:r>
      <w:r w:rsidR="00F75AE8">
        <w:rPr>
          <w:rFonts w:ascii="Verdana" w:hAnsi="Verdana"/>
          <w:sz w:val="20"/>
        </w:rPr>
        <w:t>bventions pour aménager les voi</w:t>
      </w:r>
      <w:r w:rsidRPr="000E7F12">
        <w:rPr>
          <w:rFonts w:ascii="Verdana" w:hAnsi="Verdana"/>
          <w:sz w:val="20"/>
        </w:rPr>
        <w:t>ries ?</w:t>
      </w:r>
    </w:p>
    <w:p w:rsidR="00955504" w:rsidRPr="000E7F12" w:rsidRDefault="00955504" w:rsidP="00F75AE8">
      <w:pPr>
        <w:jc w:val="both"/>
        <w:rPr>
          <w:rFonts w:ascii="Verdana" w:hAnsi="Verdana"/>
          <w:sz w:val="18"/>
          <w:szCs w:val="20"/>
        </w:rPr>
      </w:pPr>
    </w:p>
    <w:p w:rsidR="00474831" w:rsidRDefault="00F75AE8" w:rsidP="00F75AE8">
      <w:pPr>
        <w:jc w:val="both"/>
        <w:rPr>
          <w:rFonts w:ascii="Verdana" w:hAnsi="Verdana"/>
          <w:sz w:val="20"/>
          <w:szCs w:val="20"/>
        </w:rPr>
      </w:pPr>
      <w:r w:rsidRPr="00F75AE8">
        <w:rPr>
          <w:rFonts w:ascii="Verdana" w:hAnsi="Verdana"/>
          <w:b/>
          <w:sz w:val="20"/>
          <w:szCs w:val="20"/>
        </w:rPr>
        <w:t>Réponse :</w:t>
      </w:r>
      <w:r>
        <w:rPr>
          <w:rFonts w:ascii="Verdana" w:hAnsi="Verdana"/>
          <w:sz w:val="20"/>
          <w:szCs w:val="20"/>
        </w:rPr>
        <w:t xml:space="preserve"> Les travaux de voi</w:t>
      </w:r>
      <w:r w:rsidR="00EB638E">
        <w:rPr>
          <w:rFonts w:ascii="Verdana" w:hAnsi="Verdana"/>
          <w:sz w:val="20"/>
          <w:szCs w:val="20"/>
        </w:rPr>
        <w:t xml:space="preserve">rie sont une priorité pour la commune. </w:t>
      </w:r>
      <w:r w:rsidR="001B3D0F">
        <w:rPr>
          <w:rFonts w:ascii="Verdana" w:hAnsi="Verdana"/>
          <w:sz w:val="20"/>
          <w:szCs w:val="20"/>
        </w:rPr>
        <w:t xml:space="preserve">Comme ils sont très couteux, il faut les programmer et les prioriser. De plus, certains chemins sont de la compétence communale, d’autres de la compétence </w:t>
      </w:r>
      <w:r>
        <w:rPr>
          <w:rFonts w:ascii="Verdana" w:hAnsi="Verdana"/>
          <w:sz w:val="20"/>
          <w:szCs w:val="20"/>
        </w:rPr>
        <w:t>communautaire ou départementale</w:t>
      </w:r>
      <w:r w:rsidR="001B3D0F">
        <w:rPr>
          <w:rFonts w:ascii="Verdana" w:hAnsi="Verdana"/>
          <w:sz w:val="20"/>
          <w:szCs w:val="20"/>
        </w:rPr>
        <w:t xml:space="preserve">. </w:t>
      </w:r>
      <w:r>
        <w:rPr>
          <w:rFonts w:ascii="Verdana" w:hAnsi="Verdana"/>
          <w:sz w:val="20"/>
          <w:szCs w:val="20"/>
        </w:rPr>
        <w:t>Par exemple, pour les voi</w:t>
      </w:r>
      <w:r w:rsidR="00474831">
        <w:rPr>
          <w:rFonts w:ascii="Verdana" w:hAnsi="Verdana"/>
          <w:sz w:val="20"/>
          <w:szCs w:val="20"/>
        </w:rPr>
        <w:t>ries de catégorie</w:t>
      </w:r>
      <w:r>
        <w:rPr>
          <w:rFonts w:ascii="Verdana" w:hAnsi="Verdana"/>
          <w:sz w:val="20"/>
          <w:szCs w:val="20"/>
        </w:rPr>
        <w:t xml:space="preserve"> 2 (comme le chemin des Terres), </w:t>
      </w:r>
      <w:r w:rsidR="00474831">
        <w:rPr>
          <w:rFonts w:ascii="Verdana" w:hAnsi="Verdana"/>
          <w:sz w:val="20"/>
          <w:szCs w:val="20"/>
        </w:rPr>
        <w:t>la CCPA a un budget de 60</w:t>
      </w:r>
      <w:r>
        <w:rPr>
          <w:rFonts w:ascii="Verdana" w:hAnsi="Verdana"/>
          <w:sz w:val="20"/>
          <w:szCs w:val="20"/>
        </w:rPr>
        <w:t xml:space="preserve"> </w:t>
      </w:r>
      <w:r w:rsidR="00474831">
        <w:rPr>
          <w:rFonts w:ascii="Verdana" w:hAnsi="Verdana"/>
          <w:sz w:val="20"/>
          <w:szCs w:val="20"/>
        </w:rPr>
        <w:t>000€ par an. Il faudra certainement thésauriser et attendre 2 ans avant de pouvoir refaire le chemin en entier.</w:t>
      </w:r>
    </w:p>
    <w:p w:rsidR="00B845CE" w:rsidRDefault="001B3D0F" w:rsidP="00F75AE8">
      <w:pPr>
        <w:jc w:val="both"/>
        <w:rPr>
          <w:rFonts w:ascii="Verdana" w:hAnsi="Verdana"/>
          <w:sz w:val="20"/>
          <w:szCs w:val="20"/>
        </w:rPr>
      </w:pPr>
      <w:r>
        <w:rPr>
          <w:rFonts w:ascii="Verdana" w:hAnsi="Verdana"/>
          <w:sz w:val="20"/>
          <w:szCs w:val="20"/>
        </w:rPr>
        <w:t xml:space="preserve">La commune est donc en relation étroite avec la CCPA et le département </w:t>
      </w:r>
      <w:r w:rsidR="00005ED6">
        <w:rPr>
          <w:rFonts w:ascii="Verdana" w:hAnsi="Verdana"/>
          <w:sz w:val="20"/>
          <w:szCs w:val="20"/>
        </w:rPr>
        <w:t xml:space="preserve">et avance pas </w:t>
      </w:r>
      <w:r w:rsidR="00F75AE8">
        <w:rPr>
          <w:rFonts w:ascii="Verdana" w:hAnsi="Verdana"/>
          <w:sz w:val="20"/>
          <w:szCs w:val="20"/>
        </w:rPr>
        <w:t>à pas avec les organismes de l’É</w:t>
      </w:r>
      <w:r w:rsidR="00005ED6">
        <w:rPr>
          <w:rFonts w:ascii="Verdana" w:hAnsi="Verdana"/>
          <w:sz w:val="20"/>
          <w:szCs w:val="20"/>
        </w:rPr>
        <w:t xml:space="preserve">tat </w:t>
      </w:r>
      <w:r>
        <w:rPr>
          <w:rFonts w:ascii="Verdana" w:hAnsi="Verdana"/>
          <w:sz w:val="20"/>
          <w:szCs w:val="20"/>
        </w:rPr>
        <w:t xml:space="preserve">pour </w:t>
      </w:r>
      <w:r w:rsidR="00B845CE">
        <w:rPr>
          <w:rFonts w:ascii="Verdana" w:hAnsi="Verdana"/>
          <w:sz w:val="20"/>
          <w:szCs w:val="20"/>
        </w:rPr>
        <w:t>être le plus efficace possible.</w:t>
      </w:r>
      <w:r>
        <w:rPr>
          <w:rFonts w:ascii="Verdana" w:hAnsi="Verdana"/>
          <w:sz w:val="20"/>
          <w:szCs w:val="20"/>
        </w:rPr>
        <w:t xml:space="preserve"> </w:t>
      </w:r>
    </w:p>
    <w:p w:rsidR="00005ED6" w:rsidRDefault="00B845CE" w:rsidP="002A45B2">
      <w:pPr>
        <w:jc w:val="both"/>
        <w:rPr>
          <w:rFonts w:ascii="Verdana" w:hAnsi="Verdana"/>
          <w:sz w:val="20"/>
          <w:szCs w:val="20"/>
        </w:rPr>
      </w:pPr>
      <w:r>
        <w:rPr>
          <w:rFonts w:ascii="Verdana" w:hAnsi="Verdana"/>
          <w:sz w:val="20"/>
          <w:szCs w:val="20"/>
        </w:rPr>
        <w:t xml:space="preserve">Il faut également tenir compte de la densification du chemin. </w:t>
      </w:r>
    </w:p>
    <w:p w:rsidR="00CB3BC9" w:rsidRDefault="00B845CE" w:rsidP="00F75AE8">
      <w:pPr>
        <w:jc w:val="both"/>
        <w:rPr>
          <w:rFonts w:ascii="Verdana" w:hAnsi="Verdana"/>
          <w:sz w:val="20"/>
          <w:szCs w:val="20"/>
        </w:rPr>
      </w:pPr>
      <w:r>
        <w:rPr>
          <w:rFonts w:ascii="Verdana" w:hAnsi="Verdana"/>
          <w:sz w:val="20"/>
          <w:szCs w:val="20"/>
        </w:rPr>
        <w:t>Aussi, pour aménager au mieux, nous attachons une grande importance à l</w:t>
      </w:r>
      <w:r w:rsidR="001B3D0F">
        <w:rPr>
          <w:rFonts w:ascii="Verdana" w:hAnsi="Verdana"/>
          <w:sz w:val="20"/>
          <w:szCs w:val="20"/>
        </w:rPr>
        <w:t>’expertise d’usage</w:t>
      </w:r>
      <w:r>
        <w:rPr>
          <w:rFonts w:ascii="Verdana" w:hAnsi="Verdana"/>
          <w:sz w:val="20"/>
          <w:szCs w:val="20"/>
        </w:rPr>
        <w:t xml:space="preserve">. </w:t>
      </w:r>
    </w:p>
    <w:p w:rsidR="00EB638E" w:rsidRPr="00EB638E" w:rsidRDefault="00005ED6" w:rsidP="00F75AE8">
      <w:pPr>
        <w:jc w:val="both"/>
        <w:rPr>
          <w:rFonts w:ascii="Verdana" w:hAnsi="Verdana"/>
          <w:sz w:val="20"/>
          <w:szCs w:val="20"/>
        </w:rPr>
      </w:pPr>
      <w:r>
        <w:rPr>
          <w:rFonts w:ascii="Verdana" w:hAnsi="Verdana"/>
          <w:sz w:val="20"/>
          <w:szCs w:val="20"/>
        </w:rPr>
        <w:t>Dans d’</w:t>
      </w:r>
      <w:r w:rsidR="00CB3BC9">
        <w:rPr>
          <w:rFonts w:ascii="Verdana" w:hAnsi="Verdana"/>
          <w:sz w:val="20"/>
          <w:szCs w:val="20"/>
        </w:rPr>
        <w:t xml:space="preserve">autres quartiers, </w:t>
      </w:r>
      <w:r>
        <w:rPr>
          <w:rFonts w:ascii="Verdana" w:hAnsi="Verdana"/>
          <w:sz w:val="20"/>
          <w:szCs w:val="20"/>
        </w:rPr>
        <w:t>des groupes de travail composés d’habitants, d’élus et d’experts (bureau d’étude) ont été cré</w:t>
      </w:r>
      <w:r w:rsidR="007F18A1">
        <w:rPr>
          <w:rFonts w:ascii="Verdana" w:hAnsi="Verdana"/>
          <w:sz w:val="20"/>
          <w:szCs w:val="20"/>
        </w:rPr>
        <w:t>és</w:t>
      </w:r>
      <w:r>
        <w:rPr>
          <w:rFonts w:ascii="Verdana" w:hAnsi="Verdana"/>
          <w:sz w:val="20"/>
          <w:szCs w:val="20"/>
        </w:rPr>
        <w:t>. C’est un processus long mais efficace qui s’appuie sur l’expérience des habitants pour faire émerger des solutions pratiques et efficaces.</w:t>
      </w:r>
      <w:r w:rsidR="00CB3BC9">
        <w:rPr>
          <w:rFonts w:ascii="Verdana" w:hAnsi="Verdana"/>
          <w:sz w:val="20"/>
          <w:szCs w:val="20"/>
        </w:rPr>
        <w:t xml:space="preserve"> Ces </w:t>
      </w:r>
      <w:r w:rsidR="00474831">
        <w:rPr>
          <w:rFonts w:ascii="Verdana" w:hAnsi="Verdana"/>
          <w:sz w:val="20"/>
          <w:szCs w:val="20"/>
        </w:rPr>
        <w:t>solution</w:t>
      </w:r>
      <w:r w:rsidR="00CB3BC9">
        <w:rPr>
          <w:rFonts w:ascii="Verdana" w:hAnsi="Verdana"/>
          <w:sz w:val="20"/>
          <w:szCs w:val="20"/>
        </w:rPr>
        <w:t>s</w:t>
      </w:r>
      <w:r w:rsidR="00474831">
        <w:rPr>
          <w:rFonts w:ascii="Verdana" w:hAnsi="Verdana"/>
          <w:sz w:val="20"/>
          <w:szCs w:val="20"/>
        </w:rPr>
        <w:t xml:space="preserve"> consensuelle</w:t>
      </w:r>
      <w:r w:rsidR="00CB3BC9">
        <w:rPr>
          <w:rFonts w:ascii="Verdana" w:hAnsi="Verdana"/>
          <w:sz w:val="20"/>
          <w:szCs w:val="20"/>
        </w:rPr>
        <w:t>s</w:t>
      </w:r>
      <w:r w:rsidR="00474831">
        <w:rPr>
          <w:rFonts w:ascii="Verdana" w:hAnsi="Verdana"/>
          <w:sz w:val="20"/>
          <w:szCs w:val="20"/>
        </w:rPr>
        <w:t xml:space="preserve"> </w:t>
      </w:r>
      <w:r>
        <w:rPr>
          <w:rFonts w:ascii="Verdana" w:hAnsi="Verdana"/>
          <w:sz w:val="20"/>
          <w:szCs w:val="20"/>
        </w:rPr>
        <w:t>peuvent ensuite être présenté</w:t>
      </w:r>
      <w:r w:rsidR="005E731A">
        <w:rPr>
          <w:rFonts w:ascii="Verdana" w:hAnsi="Verdana"/>
          <w:sz w:val="20"/>
          <w:szCs w:val="20"/>
        </w:rPr>
        <w:t>es aux différents organismes d’É</w:t>
      </w:r>
      <w:r>
        <w:rPr>
          <w:rFonts w:ascii="Verdana" w:hAnsi="Verdana"/>
          <w:sz w:val="20"/>
          <w:szCs w:val="20"/>
        </w:rPr>
        <w:t xml:space="preserve">tat pour être progressivement mises en œuvre. Nous vous proposons de faire pareil et </w:t>
      </w:r>
      <w:r w:rsidR="007F18A1">
        <w:rPr>
          <w:rFonts w:ascii="Verdana" w:hAnsi="Verdana"/>
          <w:sz w:val="20"/>
          <w:szCs w:val="20"/>
        </w:rPr>
        <w:t xml:space="preserve">mettrons en place des </w:t>
      </w:r>
      <w:r w:rsidR="00F75AE8">
        <w:rPr>
          <w:rFonts w:ascii="Verdana" w:hAnsi="Verdana"/>
          <w:sz w:val="20"/>
          <w:szCs w:val="20"/>
        </w:rPr>
        <w:t>groupes de travail regroupant le</w:t>
      </w:r>
      <w:r w:rsidR="007F18A1">
        <w:rPr>
          <w:rFonts w:ascii="Verdana" w:hAnsi="Verdana"/>
          <w:sz w:val="20"/>
          <w:szCs w:val="20"/>
        </w:rPr>
        <w:t xml:space="preserve">s problématiques par secteur. Il y aura </w:t>
      </w:r>
      <w:r>
        <w:rPr>
          <w:rFonts w:ascii="Verdana" w:hAnsi="Verdana"/>
          <w:sz w:val="20"/>
          <w:szCs w:val="20"/>
        </w:rPr>
        <w:t xml:space="preserve">bientôt un appel à volontaires. </w:t>
      </w:r>
    </w:p>
    <w:p w:rsidR="007A30C3" w:rsidRPr="00EB638E" w:rsidRDefault="007A30C3" w:rsidP="00F75AE8">
      <w:pPr>
        <w:jc w:val="both"/>
        <w:rPr>
          <w:rFonts w:ascii="Verdana" w:hAnsi="Verdana"/>
          <w:sz w:val="20"/>
          <w:szCs w:val="20"/>
        </w:rPr>
      </w:pPr>
    </w:p>
    <w:p w:rsidR="00176E19" w:rsidRDefault="007A30C3" w:rsidP="00F75AE8">
      <w:pPr>
        <w:jc w:val="both"/>
        <w:rPr>
          <w:rFonts w:ascii="Verdana" w:hAnsi="Verdana"/>
          <w:b/>
          <w:sz w:val="20"/>
          <w:szCs w:val="20"/>
        </w:rPr>
      </w:pPr>
      <w:r w:rsidRPr="00176E19">
        <w:rPr>
          <w:rFonts w:ascii="Verdana" w:hAnsi="Verdana"/>
          <w:b/>
          <w:sz w:val="20"/>
          <w:szCs w:val="20"/>
        </w:rPr>
        <w:t xml:space="preserve">3 </w:t>
      </w:r>
      <w:r w:rsidR="00EA503D" w:rsidRPr="00176E19">
        <w:rPr>
          <w:rFonts w:ascii="Verdana" w:hAnsi="Verdana"/>
          <w:b/>
          <w:sz w:val="20"/>
          <w:szCs w:val="20"/>
        </w:rPr>
        <w:t>P</w:t>
      </w:r>
      <w:r w:rsidR="007F18A1" w:rsidRPr="00176E19">
        <w:rPr>
          <w:rFonts w:ascii="Verdana" w:hAnsi="Verdana"/>
          <w:b/>
          <w:sz w:val="20"/>
          <w:szCs w:val="20"/>
        </w:rPr>
        <w:t xml:space="preserve">oint </w:t>
      </w:r>
      <w:r w:rsidR="00EA503D" w:rsidRPr="00176E19">
        <w:rPr>
          <w:rFonts w:ascii="Verdana" w:hAnsi="Verdana"/>
          <w:b/>
          <w:sz w:val="20"/>
          <w:szCs w:val="20"/>
        </w:rPr>
        <w:t>sur l’éclairage</w:t>
      </w:r>
      <w:r w:rsidR="007F18A1" w:rsidRPr="00176E19">
        <w:rPr>
          <w:rFonts w:ascii="Verdana" w:hAnsi="Verdana"/>
          <w:b/>
          <w:sz w:val="20"/>
          <w:szCs w:val="20"/>
        </w:rPr>
        <w:t xml:space="preserve"> : </w:t>
      </w:r>
    </w:p>
    <w:p w:rsidR="00EB638E" w:rsidRPr="00176E19" w:rsidRDefault="00176E19" w:rsidP="00F75AE8">
      <w:pPr>
        <w:jc w:val="both"/>
        <w:rPr>
          <w:rFonts w:ascii="Verdana" w:hAnsi="Verdana"/>
          <w:b/>
          <w:sz w:val="20"/>
          <w:szCs w:val="20"/>
        </w:rPr>
      </w:pPr>
      <w:r w:rsidRPr="00176E19">
        <w:rPr>
          <w:rFonts w:ascii="Verdana" w:hAnsi="Verdana"/>
          <w:sz w:val="20"/>
          <w:szCs w:val="20"/>
        </w:rPr>
        <w:t>On constate qu’</w:t>
      </w:r>
      <w:r w:rsidR="00EB638E" w:rsidRPr="00176E19">
        <w:rPr>
          <w:rFonts w:ascii="Verdana" w:hAnsi="Verdana"/>
          <w:sz w:val="20"/>
          <w:szCs w:val="20"/>
        </w:rPr>
        <w:t>il manque des éclairages publics sur le Chemin des Terres.</w:t>
      </w:r>
    </w:p>
    <w:p w:rsidR="00EB638E" w:rsidRDefault="00EB638E" w:rsidP="00F75AE8">
      <w:pPr>
        <w:jc w:val="both"/>
        <w:rPr>
          <w:rFonts w:ascii="Verdana" w:hAnsi="Verdana"/>
          <w:sz w:val="20"/>
          <w:szCs w:val="20"/>
        </w:rPr>
      </w:pPr>
      <w:r w:rsidRPr="005E731A">
        <w:rPr>
          <w:rFonts w:ascii="Verdana" w:hAnsi="Verdana"/>
          <w:b/>
          <w:sz w:val="20"/>
          <w:szCs w:val="20"/>
        </w:rPr>
        <w:t>Réponse :</w:t>
      </w:r>
      <w:r w:rsidRPr="00EB638E">
        <w:rPr>
          <w:rFonts w:ascii="Verdana" w:hAnsi="Verdana"/>
          <w:sz w:val="20"/>
          <w:szCs w:val="20"/>
        </w:rPr>
        <w:t xml:space="preserve"> l’éclairage est de la compétence du SYDER (Syndicat Départemental </w:t>
      </w:r>
      <w:r w:rsidR="007F18A1">
        <w:rPr>
          <w:rFonts w:ascii="Verdana" w:hAnsi="Verdana"/>
          <w:sz w:val="20"/>
          <w:szCs w:val="20"/>
        </w:rPr>
        <w:t>d’Energies du Rhône). La commune</w:t>
      </w:r>
      <w:r w:rsidRPr="00EB638E">
        <w:rPr>
          <w:rFonts w:ascii="Verdana" w:hAnsi="Verdana"/>
          <w:sz w:val="20"/>
          <w:szCs w:val="20"/>
        </w:rPr>
        <w:t xml:space="preserve"> suggère </w:t>
      </w:r>
      <w:r>
        <w:rPr>
          <w:rFonts w:ascii="Verdana" w:hAnsi="Verdana"/>
          <w:sz w:val="20"/>
          <w:szCs w:val="20"/>
        </w:rPr>
        <w:t xml:space="preserve">régulièrement au SYDER </w:t>
      </w:r>
      <w:r w:rsidRPr="00EB638E">
        <w:rPr>
          <w:rFonts w:ascii="Verdana" w:hAnsi="Verdana"/>
          <w:sz w:val="20"/>
          <w:szCs w:val="20"/>
        </w:rPr>
        <w:t>des éléments d’amélioration</w:t>
      </w:r>
      <w:r w:rsidR="005E731A">
        <w:rPr>
          <w:rFonts w:ascii="Verdana" w:hAnsi="Verdana"/>
          <w:sz w:val="20"/>
          <w:szCs w:val="20"/>
        </w:rPr>
        <w:t>. Sur le C</w:t>
      </w:r>
      <w:r>
        <w:rPr>
          <w:rFonts w:ascii="Verdana" w:hAnsi="Verdana"/>
          <w:sz w:val="20"/>
          <w:szCs w:val="20"/>
        </w:rPr>
        <w:t>hemin des terres, il manque des éclairages à certains endroits. Pour information, il faut compter environ 30</w:t>
      </w:r>
      <w:r w:rsidR="005E731A">
        <w:rPr>
          <w:rFonts w:ascii="Verdana" w:hAnsi="Verdana"/>
          <w:sz w:val="20"/>
          <w:szCs w:val="20"/>
        </w:rPr>
        <w:t xml:space="preserve"> </w:t>
      </w:r>
      <w:r>
        <w:rPr>
          <w:rFonts w:ascii="Verdana" w:hAnsi="Verdana"/>
          <w:sz w:val="20"/>
          <w:szCs w:val="20"/>
        </w:rPr>
        <w:t>000€ pour 6 candélabres.</w:t>
      </w:r>
    </w:p>
    <w:p w:rsidR="00474831" w:rsidRPr="00EB638E" w:rsidRDefault="00474831" w:rsidP="00F75AE8">
      <w:pPr>
        <w:jc w:val="both"/>
        <w:rPr>
          <w:rFonts w:ascii="Verdana" w:hAnsi="Verdana"/>
          <w:sz w:val="20"/>
          <w:szCs w:val="20"/>
        </w:rPr>
      </w:pPr>
      <w:r w:rsidRPr="005E731A">
        <w:rPr>
          <w:rFonts w:ascii="Verdana" w:hAnsi="Verdana"/>
          <w:b/>
          <w:sz w:val="20"/>
          <w:szCs w:val="20"/>
        </w:rPr>
        <w:t>Information donnée :</w:t>
      </w:r>
      <w:r>
        <w:rPr>
          <w:rFonts w:ascii="Verdana" w:hAnsi="Verdana"/>
          <w:sz w:val="20"/>
          <w:szCs w:val="20"/>
        </w:rPr>
        <w:t xml:space="preserve"> il y a un projet d’extinction partielle</w:t>
      </w:r>
      <w:r w:rsidR="00005ED6">
        <w:rPr>
          <w:rFonts w:ascii="Verdana" w:hAnsi="Verdana"/>
          <w:sz w:val="20"/>
          <w:szCs w:val="20"/>
        </w:rPr>
        <w:t xml:space="preserve"> (à des endroits sécurisés qui n’ont pas besoin de lumière la nuit)</w:t>
      </w:r>
      <w:r>
        <w:rPr>
          <w:rFonts w:ascii="Verdana" w:hAnsi="Verdana"/>
          <w:sz w:val="20"/>
          <w:szCs w:val="20"/>
        </w:rPr>
        <w:t xml:space="preserve"> sur une tranche horaire où le village est endormi. Les économies réalisées permettraient de financer </w:t>
      </w:r>
      <w:r w:rsidR="00CB3BC9">
        <w:rPr>
          <w:rFonts w:ascii="Verdana" w:hAnsi="Verdana"/>
          <w:sz w:val="20"/>
          <w:szCs w:val="20"/>
        </w:rPr>
        <w:t xml:space="preserve">quelques éclairages </w:t>
      </w:r>
      <w:r w:rsidR="00005ED6">
        <w:rPr>
          <w:rFonts w:ascii="Verdana" w:hAnsi="Verdana"/>
          <w:sz w:val="20"/>
          <w:szCs w:val="20"/>
        </w:rPr>
        <w:t xml:space="preserve">durables et </w:t>
      </w:r>
      <w:r w:rsidR="00CB3BC9">
        <w:rPr>
          <w:rFonts w:ascii="Verdana" w:hAnsi="Verdana"/>
          <w:sz w:val="20"/>
          <w:szCs w:val="20"/>
        </w:rPr>
        <w:t>intelligents (</w:t>
      </w:r>
      <w:r w:rsidR="00005ED6">
        <w:rPr>
          <w:rFonts w:ascii="Verdana" w:hAnsi="Verdana"/>
          <w:sz w:val="20"/>
          <w:szCs w:val="20"/>
        </w:rPr>
        <w:t xml:space="preserve">ampoules LED, </w:t>
      </w:r>
      <w:r w:rsidR="00CB3BC9">
        <w:rPr>
          <w:rFonts w:ascii="Verdana" w:hAnsi="Verdana"/>
          <w:sz w:val="20"/>
          <w:szCs w:val="20"/>
        </w:rPr>
        <w:t xml:space="preserve">programmation, détecteurs de présence …) et/ou d’absorber la hausse des coûts d’énergie. </w:t>
      </w:r>
    </w:p>
    <w:p w:rsidR="00EA503D" w:rsidRPr="00EB638E" w:rsidRDefault="00EA503D" w:rsidP="00F75AE8">
      <w:pPr>
        <w:pStyle w:val="Paragraphedeliste"/>
        <w:numPr>
          <w:ilvl w:val="0"/>
          <w:numId w:val="2"/>
        </w:numPr>
        <w:jc w:val="both"/>
        <w:rPr>
          <w:rFonts w:ascii="Verdana" w:hAnsi="Verdana"/>
          <w:sz w:val="20"/>
          <w:szCs w:val="20"/>
        </w:rPr>
      </w:pPr>
    </w:p>
    <w:p w:rsidR="00176E19" w:rsidRPr="00176E19" w:rsidRDefault="009B013A" w:rsidP="00F75AE8">
      <w:pPr>
        <w:jc w:val="both"/>
        <w:rPr>
          <w:rFonts w:ascii="Verdana" w:hAnsi="Verdana"/>
          <w:b/>
          <w:sz w:val="20"/>
          <w:szCs w:val="20"/>
        </w:rPr>
      </w:pPr>
      <w:r w:rsidRPr="00176E19">
        <w:rPr>
          <w:rFonts w:ascii="Verdana" w:hAnsi="Verdana"/>
          <w:b/>
          <w:sz w:val="20"/>
          <w:szCs w:val="20"/>
        </w:rPr>
        <w:t xml:space="preserve">4 </w:t>
      </w:r>
      <w:r w:rsidR="00176E19" w:rsidRPr="00176E19">
        <w:rPr>
          <w:rFonts w:ascii="Verdana" w:hAnsi="Verdana"/>
          <w:b/>
          <w:sz w:val="20"/>
          <w:szCs w:val="20"/>
        </w:rPr>
        <w:t>Demande d’information sur la révision du PLU</w:t>
      </w:r>
    </w:p>
    <w:p w:rsidR="00EA503D" w:rsidRDefault="009B013A" w:rsidP="00F75AE8">
      <w:pPr>
        <w:jc w:val="both"/>
        <w:rPr>
          <w:rFonts w:ascii="Verdana" w:hAnsi="Verdana"/>
          <w:sz w:val="20"/>
          <w:szCs w:val="20"/>
        </w:rPr>
      </w:pPr>
      <w:r>
        <w:rPr>
          <w:rFonts w:ascii="Verdana" w:hAnsi="Verdana"/>
          <w:sz w:val="20"/>
          <w:szCs w:val="20"/>
        </w:rPr>
        <w:t xml:space="preserve">Lors de la révision du PLU y-aura-t-il des annotations individuelles possibles sur le registre du commissaire enquêteur ? </w:t>
      </w:r>
    </w:p>
    <w:p w:rsidR="00465DEB" w:rsidRPr="00EB638E" w:rsidRDefault="00465DEB" w:rsidP="00F75AE8">
      <w:pPr>
        <w:jc w:val="both"/>
        <w:rPr>
          <w:rFonts w:ascii="Verdana" w:hAnsi="Verdana"/>
          <w:sz w:val="20"/>
          <w:szCs w:val="20"/>
        </w:rPr>
      </w:pPr>
    </w:p>
    <w:p w:rsidR="00465DEB" w:rsidRPr="00176E19" w:rsidRDefault="00176E19" w:rsidP="00F75AE8">
      <w:pPr>
        <w:jc w:val="both"/>
        <w:rPr>
          <w:rFonts w:ascii="Verdana" w:hAnsi="Verdana"/>
          <w:b/>
          <w:sz w:val="20"/>
          <w:szCs w:val="20"/>
        </w:rPr>
      </w:pPr>
      <w:r>
        <w:rPr>
          <w:rFonts w:ascii="Verdana" w:hAnsi="Verdana"/>
          <w:b/>
          <w:sz w:val="20"/>
          <w:szCs w:val="20"/>
        </w:rPr>
        <w:t>5</w:t>
      </w:r>
      <w:r w:rsidR="007A30C3" w:rsidRPr="00176E19">
        <w:rPr>
          <w:rFonts w:ascii="Verdana" w:hAnsi="Verdana"/>
          <w:b/>
          <w:sz w:val="20"/>
          <w:szCs w:val="20"/>
        </w:rPr>
        <w:t xml:space="preserve"> Point</w:t>
      </w:r>
      <w:r w:rsidR="009E2184" w:rsidRPr="00176E19">
        <w:rPr>
          <w:rFonts w:ascii="Verdana" w:hAnsi="Verdana"/>
          <w:b/>
          <w:sz w:val="20"/>
          <w:szCs w:val="20"/>
        </w:rPr>
        <w:t xml:space="preserve"> sur la sécurité des biens et des personnes</w:t>
      </w:r>
    </w:p>
    <w:p w:rsidR="00465DEB" w:rsidRPr="005E731A" w:rsidRDefault="00EB638E" w:rsidP="00F75AE8">
      <w:pPr>
        <w:pStyle w:val="Paragraphedeliste"/>
        <w:numPr>
          <w:ilvl w:val="0"/>
          <w:numId w:val="2"/>
        </w:numPr>
        <w:jc w:val="both"/>
        <w:rPr>
          <w:rFonts w:ascii="Verdana" w:hAnsi="Verdana"/>
          <w:sz w:val="20"/>
        </w:rPr>
      </w:pPr>
      <w:r w:rsidRPr="005E731A">
        <w:rPr>
          <w:rFonts w:ascii="Verdana" w:hAnsi="Verdana"/>
          <w:sz w:val="20"/>
        </w:rPr>
        <w:t>Concer</w:t>
      </w:r>
      <w:r w:rsidR="007F18A1" w:rsidRPr="005E731A">
        <w:rPr>
          <w:rFonts w:ascii="Verdana" w:hAnsi="Verdana"/>
          <w:sz w:val="20"/>
        </w:rPr>
        <w:t xml:space="preserve">nant la régulation des vitesses : des radars pédagogiques </w:t>
      </w:r>
      <w:r w:rsidR="009E2184" w:rsidRPr="005E731A">
        <w:rPr>
          <w:rFonts w:ascii="Verdana" w:hAnsi="Verdana"/>
          <w:sz w:val="20"/>
        </w:rPr>
        <w:t xml:space="preserve">(qui permettent d’établir des statistiques) </w:t>
      </w:r>
      <w:r w:rsidR="007F18A1" w:rsidRPr="005E731A">
        <w:rPr>
          <w:rFonts w:ascii="Verdana" w:hAnsi="Verdana"/>
          <w:sz w:val="20"/>
        </w:rPr>
        <w:t xml:space="preserve">ont été installés à certains endroits </w:t>
      </w:r>
      <w:r w:rsidR="005E731A" w:rsidRPr="005E731A">
        <w:rPr>
          <w:rFonts w:ascii="Verdana" w:hAnsi="Verdana"/>
          <w:sz w:val="20"/>
        </w:rPr>
        <w:t>dangereux. Il y en a notamment R</w:t>
      </w:r>
      <w:r w:rsidR="007F18A1" w:rsidRPr="005E731A">
        <w:rPr>
          <w:rFonts w:ascii="Verdana" w:hAnsi="Verdana"/>
          <w:sz w:val="20"/>
        </w:rPr>
        <w:t>oute de Sain Bel et sur la RN7</w:t>
      </w:r>
      <w:r w:rsidR="009E2184" w:rsidRPr="005E731A">
        <w:rPr>
          <w:rFonts w:ascii="Verdana" w:hAnsi="Verdana"/>
          <w:sz w:val="20"/>
        </w:rPr>
        <w:t>. Sur la RN7, par exemple, on observe depuis 2 mois une baisse moyenne de la vitesse de 20 km/heure.</w:t>
      </w:r>
    </w:p>
    <w:p w:rsidR="007F18A1" w:rsidRPr="005E731A" w:rsidRDefault="007F18A1" w:rsidP="00F75AE8">
      <w:pPr>
        <w:pStyle w:val="Paragraphedeliste"/>
        <w:numPr>
          <w:ilvl w:val="0"/>
          <w:numId w:val="2"/>
        </w:numPr>
        <w:jc w:val="both"/>
        <w:rPr>
          <w:rFonts w:ascii="Verdana" w:hAnsi="Verdana"/>
          <w:sz w:val="20"/>
        </w:rPr>
      </w:pPr>
      <w:r w:rsidRPr="005E731A">
        <w:rPr>
          <w:rFonts w:ascii="Verdana" w:hAnsi="Verdana"/>
          <w:sz w:val="20"/>
        </w:rPr>
        <w:t xml:space="preserve">Quid de la recrudescence des cambriolages cet hiver ? Heureusement, il y a chaque année une baisse des cambriolages au moment du passage à l’heure d’été. Les gendarmes sont très mobilisés et, en lien avec eux, la commune communique peu, volontairement, sur le sujet. </w:t>
      </w:r>
      <w:r w:rsidR="009E2184" w:rsidRPr="005E731A">
        <w:rPr>
          <w:rFonts w:ascii="Verdana" w:hAnsi="Verdana"/>
          <w:sz w:val="20"/>
        </w:rPr>
        <w:t>En revanche, il est de la responsabilité de chacun d’alerter ses voisins et</w:t>
      </w:r>
      <w:r w:rsidR="005E731A">
        <w:rPr>
          <w:rFonts w:ascii="Verdana" w:hAnsi="Verdana"/>
          <w:sz w:val="20"/>
        </w:rPr>
        <w:t xml:space="preserve"> la G</w:t>
      </w:r>
      <w:r w:rsidRPr="005E731A">
        <w:rPr>
          <w:rFonts w:ascii="Verdana" w:hAnsi="Verdana"/>
          <w:sz w:val="20"/>
        </w:rPr>
        <w:t xml:space="preserve">endarmerie lorsqu’on observe quelque chose d’inhabituel. </w:t>
      </w:r>
    </w:p>
    <w:p w:rsidR="009E2184" w:rsidRPr="005E731A" w:rsidRDefault="007F18A1" w:rsidP="00F75AE8">
      <w:pPr>
        <w:pStyle w:val="Paragraphedeliste"/>
        <w:numPr>
          <w:ilvl w:val="0"/>
          <w:numId w:val="2"/>
        </w:numPr>
        <w:jc w:val="both"/>
        <w:rPr>
          <w:rFonts w:ascii="Verdana" w:hAnsi="Verdana"/>
          <w:sz w:val="20"/>
        </w:rPr>
      </w:pPr>
      <w:r w:rsidRPr="005E731A">
        <w:rPr>
          <w:rFonts w:ascii="Verdana" w:hAnsi="Verdana"/>
          <w:sz w:val="20"/>
        </w:rPr>
        <w:t xml:space="preserve">Il y a des vols de voitures sur le parking de la zone du </w:t>
      </w:r>
      <w:proofErr w:type="spellStart"/>
      <w:r w:rsidRPr="005E731A">
        <w:rPr>
          <w:rFonts w:ascii="Verdana" w:hAnsi="Verdana"/>
          <w:sz w:val="20"/>
        </w:rPr>
        <w:t>Charpenay</w:t>
      </w:r>
      <w:proofErr w:type="spellEnd"/>
      <w:r w:rsidRPr="005E731A">
        <w:rPr>
          <w:rFonts w:ascii="Verdana" w:hAnsi="Verdana"/>
          <w:sz w:val="20"/>
        </w:rPr>
        <w:t xml:space="preserve"> : pour information, cette zone est de compétence CCPA. </w:t>
      </w:r>
      <w:r w:rsidR="009E2184" w:rsidRPr="005E731A">
        <w:rPr>
          <w:rFonts w:ascii="Verdana" w:hAnsi="Verdana"/>
          <w:sz w:val="20"/>
        </w:rPr>
        <w:t>Il n’y a pas de solutions immédiates et magiques mais d</w:t>
      </w:r>
      <w:r w:rsidRPr="005E731A">
        <w:rPr>
          <w:rFonts w:ascii="Verdana" w:hAnsi="Verdana"/>
          <w:sz w:val="20"/>
        </w:rPr>
        <w:t xml:space="preserve">es </w:t>
      </w:r>
      <w:r w:rsidR="009E2184" w:rsidRPr="005E731A">
        <w:rPr>
          <w:rFonts w:ascii="Verdana" w:hAnsi="Verdana"/>
          <w:sz w:val="20"/>
        </w:rPr>
        <w:t xml:space="preserve">pistes </w:t>
      </w:r>
      <w:r w:rsidRPr="005E731A">
        <w:rPr>
          <w:rFonts w:ascii="Verdana" w:hAnsi="Verdana"/>
          <w:sz w:val="20"/>
        </w:rPr>
        <w:t xml:space="preserve">sont envisagées </w:t>
      </w:r>
      <w:r w:rsidR="009E2184" w:rsidRPr="005E731A">
        <w:rPr>
          <w:rFonts w:ascii="Verdana" w:hAnsi="Verdana"/>
          <w:sz w:val="20"/>
        </w:rPr>
        <w:t xml:space="preserve">avec </w:t>
      </w:r>
      <w:r w:rsidR="005E731A">
        <w:rPr>
          <w:rFonts w:ascii="Verdana" w:hAnsi="Verdana"/>
          <w:sz w:val="20"/>
        </w:rPr>
        <w:t>la G</w:t>
      </w:r>
      <w:r w:rsidRPr="005E731A">
        <w:rPr>
          <w:rFonts w:ascii="Verdana" w:hAnsi="Verdana"/>
          <w:sz w:val="20"/>
        </w:rPr>
        <w:t>endarmerie et la SNCF. On s’</w:t>
      </w:r>
      <w:r w:rsidR="009E2184" w:rsidRPr="005E731A">
        <w:rPr>
          <w:rFonts w:ascii="Verdana" w:hAnsi="Verdana"/>
          <w:sz w:val="20"/>
        </w:rPr>
        <w:t>interr</w:t>
      </w:r>
      <w:r w:rsidRPr="005E731A">
        <w:rPr>
          <w:rFonts w:ascii="Verdana" w:hAnsi="Verdana"/>
          <w:sz w:val="20"/>
        </w:rPr>
        <w:t>o</w:t>
      </w:r>
      <w:r w:rsidR="009E2184" w:rsidRPr="005E731A">
        <w:rPr>
          <w:rFonts w:ascii="Verdana" w:hAnsi="Verdana"/>
          <w:sz w:val="20"/>
        </w:rPr>
        <w:t>g</w:t>
      </w:r>
      <w:r w:rsidRPr="005E731A">
        <w:rPr>
          <w:rFonts w:ascii="Verdana" w:hAnsi="Verdana"/>
          <w:sz w:val="20"/>
        </w:rPr>
        <w:t>e notamment sur la vidéosurveillance</w:t>
      </w:r>
      <w:r w:rsidR="009E2184" w:rsidRPr="005E731A">
        <w:rPr>
          <w:rFonts w:ascii="Verdana" w:hAnsi="Verdana"/>
          <w:sz w:val="20"/>
        </w:rPr>
        <w:t xml:space="preserve"> qui permettrait aux gendarmes d’observer les allers et venues. La commune travaille également sur l’installation de services sur place pour qu’il y ait une présence sur les parkings de la gare. Les « Citoyens référents de gendarmerie » ont été réactivés – Possibilité pour les volontaires de rejoindre le mouvement en se déclarant à l’accueil de la mairie.</w:t>
      </w:r>
    </w:p>
    <w:p w:rsidR="00EB638E" w:rsidRPr="009E2184" w:rsidRDefault="00EB638E" w:rsidP="00F75AE8">
      <w:pPr>
        <w:pStyle w:val="Paragraphedeliste"/>
        <w:jc w:val="both"/>
        <w:rPr>
          <w:rFonts w:ascii="Verdana" w:hAnsi="Verdana"/>
          <w:sz w:val="20"/>
          <w:szCs w:val="20"/>
        </w:rPr>
      </w:pPr>
    </w:p>
    <w:p w:rsidR="00465DEB" w:rsidRPr="00CF4400" w:rsidRDefault="00CF4400" w:rsidP="00F75AE8">
      <w:pPr>
        <w:jc w:val="both"/>
        <w:rPr>
          <w:rFonts w:ascii="Verdana" w:hAnsi="Verdana"/>
          <w:b/>
          <w:sz w:val="20"/>
          <w:szCs w:val="20"/>
        </w:rPr>
      </w:pPr>
      <w:r w:rsidRPr="00CF4400">
        <w:rPr>
          <w:rFonts w:ascii="Verdana" w:hAnsi="Verdana"/>
          <w:b/>
          <w:sz w:val="20"/>
          <w:szCs w:val="20"/>
        </w:rPr>
        <w:t>6</w:t>
      </w:r>
      <w:r w:rsidR="00465DEB" w:rsidRPr="00CF4400">
        <w:rPr>
          <w:rFonts w:ascii="Verdana" w:hAnsi="Verdana"/>
          <w:b/>
          <w:sz w:val="20"/>
          <w:szCs w:val="20"/>
        </w:rPr>
        <w:t xml:space="preserve"> Un point d’information sur la fibre</w:t>
      </w:r>
    </w:p>
    <w:p w:rsidR="009B013A" w:rsidRPr="005E731A" w:rsidRDefault="009B013A" w:rsidP="00F75AE8">
      <w:pPr>
        <w:jc w:val="both"/>
        <w:rPr>
          <w:rFonts w:ascii="Verdana" w:hAnsi="Verdana"/>
          <w:sz w:val="20"/>
        </w:rPr>
      </w:pPr>
      <w:r w:rsidRPr="005E731A">
        <w:rPr>
          <w:rFonts w:ascii="Verdana" w:hAnsi="Verdana"/>
          <w:sz w:val="20"/>
        </w:rPr>
        <w:t>Installation des armoires pour la fibre, not</w:t>
      </w:r>
      <w:r w:rsidR="005E731A" w:rsidRPr="005E731A">
        <w:rPr>
          <w:rFonts w:ascii="Verdana" w:hAnsi="Verdana"/>
          <w:sz w:val="20"/>
        </w:rPr>
        <w:t>amment lorsqu’on arrive sur la Route N</w:t>
      </w:r>
      <w:r w:rsidRPr="005E731A">
        <w:rPr>
          <w:rFonts w:ascii="Verdana" w:hAnsi="Verdana"/>
          <w:sz w:val="20"/>
        </w:rPr>
        <w:t>euve en direction de la d</w:t>
      </w:r>
      <w:r w:rsidR="00F75AE8" w:rsidRPr="005E731A">
        <w:rPr>
          <w:rFonts w:ascii="Verdana" w:hAnsi="Verdana"/>
          <w:sz w:val="20"/>
        </w:rPr>
        <w:t>épartemen</w:t>
      </w:r>
      <w:r w:rsidRPr="005E731A">
        <w:rPr>
          <w:rFonts w:ascii="Verdana" w:hAnsi="Verdana"/>
          <w:sz w:val="20"/>
        </w:rPr>
        <w:t>tale, armoire (insuffisante pour câbler tout le coin) gène la visibilité et oblige les voitures à trop s’avancer. Qui a la compétence ? Détails sur le déploiement de la fibre dans le bulletin municipal.</w:t>
      </w:r>
    </w:p>
    <w:p w:rsidR="007A30C3" w:rsidRPr="00EB638E" w:rsidRDefault="007A30C3" w:rsidP="00F75AE8">
      <w:pPr>
        <w:jc w:val="both"/>
        <w:rPr>
          <w:rFonts w:ascii="Verdana" w:hAnsi="Verdana"/>
          <w:sz w:val="20"/>
          <w:szCs w:val="20"/>
        </w:rPr>
      </w:pPr>
    </w:p>
    <w:p w:rsidR="007A30C3" w:rsidRPr="00CF4400" w:rsidRDefault="00CF4400" w:rsidP="00F75AE8">
      <w:pPr>
        <w:jc w:val="both"/>
        <w:rPr>
          <w:rFonts w:ascii="Verdana" w:hAnsi="Verdana"/>
          <w:b/>
          <w:sz w:val="20"/>
          <w:szCs w:val="20"/>
        </w:rPr>
      </w:pPr>
      <w:r>
        <w:rPr>
          <w:rFonts w:ascii="Verdana" w:hAnsi="Verdana"/>
          <w:b/>
          <w:sz w:val="20"/>
          <w:szCs w:val="20"/>
        </w:rPr>
        <w:t>7</w:t>
      </w:r>
      <w:r w:rsidR="007A30C3" w:rsidRPr="00CF4400">
        <w:rPr>
          <w:rFonts w:ascii="Verdana" w:hAnsi="Verdana"/>
          <w:b/>
          <w:sz w:val="20"/>
          <w:szCs w:val="20"/>
        </w:rPr>
        <w:t xml:space="preserve"> Demande de précision sur l’utilisation des places de parking de la borne électrique</w:t>
      </w:r>
    </w:p>
    <w:p w:rsidR="009B013A" w:rsidRPr="005E731A" w:rsidRDefault="009B013A" w:rsidP="00F75AE8">
      <w:pPr>
        <w:jc w:val="both"/>
        <w:rPr>
          <w:rFonts w:ascii="Verdana" w:hAnsi="Verdana"/>
          <w:sz w:val="20"/>
        </w:rPr>
      </w:pPr>
      <w:r w:rsidRPr="005E731A">
        <w:rPr>
          <w:rFonts w:ascii="Verdana" w:hAnsi="Verdana"/>
          <w:sz w:val="20"/>
        </w:rPr>
        <w:t>Bornes électriques derrière l’Eglise sont rarement utilisées. Serait-il possible de laisser la possibilité aux automobilistes de s’y garer un temps déterminé car ces places sont toujours vides. En réalité, il y a une rotation et elles sont quand même utilisées. Cette proposition n’est pas possible car ces places fonctionnent comme les places handicapées. Il s’agit d’une obligation légale d’installer des places de stationnem</w:t>
      </w:r>
      <w:r w:rsidR="005E731A" w:rsidRPr="005E731A">
        <w:rPr>
          <w:rFonts w:ascii="Verdana" w:hAnsi="Verdana"/>
          <w:sz w:val="20"/>
        </w:rPr>
        <w:t>ent.</w:t>
      </w:r>
    </w:p>
    <w:p w:rsidR="009B013A" w:rsidRPr="00EB638E" w:rsidRDefault="009B013A" w:rsidP="00F75AE8">
      <w:pPr>
        <w:jc w:val="both"/>
        <w:rPr>
          <w:rFonts w:ascii="Verdana" w:hAnsi="Verdana"/>
          <w:sz w:val="20"/>
          <w:szCs w:val="20"/>
        </w:rPr>
      </w:pPr>
    </w:p>
    <w:p w:rsidR="007A30C3" w:rsidRPr="00CF4400" w:rsidRDefault="00CF4400" w:rsidP="00F75AE8">
      <w:pPr>
        <w:jc w:val="both"/>
        <w:rPr>
          <w:rFonts w:ascii="Verdana" w:hAnsi="Verdana"/>
          <w:b/>
          <w:sz w:val="20"/>
          <w:szCs w:val="20"/>
        </w:rPr>
      </w:pPr>
      <w:r>
        <w:rPr>
          <w:rFonts w:ascii="Verdana" w:hAnsi="Verdana"/>
          <w:b/>
          <w:sz w:val="20"/>
          <w:szCs w:val="20"/>
        </w:rPr>
        <w:t>8</w:t>
      </w:r>
      <w:r w:rsidR="00465DEB" w:rsidRPr="00CF4400">
        <w:rPr>
          <w:rFonts w:ascii="Verdana" w:hAnsi="Verdana"/>
          <w:b/>
          <w:sz w:val="20"/>
          <w:szCs w:val="20"/>
        </w:rPr>
        <w:t xml:space="preserve"> </w:t>
      </w:r>
      <w:r w:rsidR="007A30C3" w:rsidRPr="00CF4400">
        <w:rPr>
          <w:rFonts w:ascii="Verdana" w:hAnsi="Verdana"/>
          <w:b/>
          <w:sz w:val="20"/>
          <w:szCs w:val="20"/>
        </w:rPr>
        <w:t>Présentation de l’application mobile ou Internet « Mairie de Lentilly »</w:t>
      </w:r>
    </w:p>
    <w:p w:rsidR="009B013A" w:rsidRPr="00EB638E" w:rsidRDefault="009B013A" w:rsidP="00F75AE8">
      <w:pPr>
        <w:jc w:val="both"/>
        <w:rPr>
          <w:rFonts w:ascii="Verdana" w:hAnsi="Verdana"/>
          <w:sz w:val="20"/>
          <w:szCs w:val="20"/>
        </w:rPr>
      </w:pPr>
      <w:r>
        <w:rPr>
          <w:rFonts w:ascii="Verdana" w:hAnsi="Verdana"/>
          <w:sz w:val="20"/>
          <w:szCs w:val="20"/>
        </w:rPr>
        <w:t xml:space="preserve">Il existe une application « Mairie de Lentilly » qui peut être installée sur un téléphone mobile ou bien accessible depuis le site Internet de la Mairie. Cette application communique régulièrement ce qui se passe sur la commune et donne la possibilité aux habitants de signaler des disfonctionnements en écrivant un commentaire détaillé et en joignant éventuellement une photo. </w:t>
      </w:r>
    </w:p>
    <w:p w:rsidR="007A30C3" w:rsidRDefault="007A30C3" w:rsidP="00F75AE8">
      <w:pPr>
        <w:jc w:val="both"/>
        <w:rPr>
          <w:rFonts w:ascii="Verdana" w:hAnsi="Verdana"/>
          <w:sz w:val="20"/>
          <w:szCs w:val="20"/>
        </w:rPr>
      </w:pPr>
    </w:p>
    <w:p w:rsidR="005E731A" w:rsidRPr="00EB638E" w:rsidRDefault="005E731A" w:rsidP="00F75AE8">
      <w:pPr>
        <w:jc w:val="both"/>
        <w:rPr>
          <w:rFonts w:ascii="Verdana" w:hAnsi="Verdana"/>
          <w:sz w:val="20"/>
          <w:szCs w:val="20"/>
        </w:rPr>
      </w:pPr>
    </w:p>
    <w:p w:rsidR="00CF4400" w:rsidRPr="00CF4400" w:rsidRDefault="00EA503D" w:rsidP="00F75AE8">
      <w:pPr>
        <w:jc w:val="both"/>
        <w:rPr>
          <w:rFonts w:ascii="Verdana" w:hAnsi="Verdana"/>
          <w:b/>
          <w:sz w:val="20"/>
          <w:szCs w:val="20"/>
        </w:rPr>
      </w:pPr>
      <w:r w:rsidRPr="00CF4400">
        <w:rPr>
          <w:rFonts w:ascii="Verdana" w:hAnsi="Verdana"/>
          <w:b/>
          <w:sz w:val="20"/>
          <w:szCs w:val="20"/>
        </w:rPr>
        <w:t xml:space="preserve"> </w:t>
      </w:r>
      <w:r w:rsidR="00CF4400" w:rsidRPr="00CF4400">
        <w:rPr>
          <w:rFonts w:ascii="Verdana" w:hAnsi="Verdana"/>
          <w:b/>
          <w:sz w:val="20"/>
          <w:szCs w:val="20"/>
        </w:rPr>
        <w:t>9 Fête des voisins</w:t>
      </w:r>
    </w:p>
    <w:p w:rsidR="00465DEB" w:rsidRDefault="007A30C3" w:rsidP="00F75AE8">
      <w:pPr>
        <w:jc w:val="both"/>
        <w:rPr>
          <w:rFonts w:ascii="Verdana" w:hAnsi="Verdana"/>
          <w:sz w:val="20"/>
          <w:szCs w:val="20"/>
        </w:rPr>
      </w:pPr>
      <w:r w:rsidRPr="00EB638E">
        <w:rPr>
          <w:rFonts w:ascii="Verdana" w:hAnsi="Verdana"/>
          <w:sz w:val="20"/>
          <w:szCs w:val="20"/>
        </w:rPr>
        <w:t xml:space="preserve"> </w:t>
      </w:r>
      <w:r w:rsidR="00CF4400">
        <w:rPr>
          <w:rFonts w:ascii="Verdana" w:hAnsi="Verdana"/>
          <w:sz w:val="20"/>
          <w:szCs w:val="20"/>
        </w:rPr>
        <w:t>F</w:t>
      </w:r>
      <w:r w:rsidR="009B013A">
        <w:rPr>
          <w:rFonts w:ascii="Verdana" w:hAnsi="Verdana"/>
          <w:sz w:val="20"/>
          <w:szCs w:val="20"/>
        </w:rPr>
        <w:t>aut-il un</w:t>
      </w:r>
      <w:r w:rsidR="00CF4400">
        <w:rPr>
          <w:rFonts w:ascii="Verdana" w:hAnsi="Verdana"/>
          <w:sz w:val="20"/>
          <w:szCs w:val="20"/>
        </w:rPr>
        <w:t xml:space="preserve"> arrêté de circulation pour org</w:t>
      </w:r>
      <w:r w:rsidR="009B013A">
        <w:rPr>
          <w:rFonts w:ascii="Verdana" w:hAnsi="Verdana"/>
          <w:sz w:val="20"/>
          <w:szCs w:val="20"/>
        </w:rPr>
        <w:t xml:space="preserve">aniser une fête des voisins dans la rue ? La réponse est </w:t>
      </w:r>
      <w:r w:rsidR="00F75AE8">
        <w:rPr>
          <w:rFonts w:ascii="Verdana" w:hAnsi="Verdana"/>
          <w:sz w:val="20"/>
          <w:szCs w:val="20"/>
        </w:rPr>
        <w:t>affirmative</w:t>
      </w:r>
      <w:r w:rsidR="009B013A">
        <w:rPr>
          <w:rFonts w:ascii="Verdana" w:hAnsi="Verdana"/>
          <w:sz w:val="20"/>
          <w:szCs w:val="20"/>
        </w:rPr>
        <w:t xml:space="preserve"> – Il faut faire une demande à la police municipale et prévoir un délai de 10 jours.</w:t>
      </w:r>
    </w:p>
    <w:p w:rsidR="002A45B2" w:rsidRPr="00EB638E" w:rsidRDefault="002A45B2" w:rsidP="00F75AE8">
      <w:pPr>
        <w:jc w:val="both"/>
        <w:rPr>
          <w:rFonts w:ascii="Verdana" w:hAnsi="Verdana"/>
          <w:sz w:val="20"/>
          <w:szCs w:val="20"/>
        </w:rPr>
      </w:pPr>
      <w:bookmarkStart w:id="0" w:name="_GoBack"/>
      <w:bookmarkEnd w:id="0"/>
    </w:p>
    <w:p w:rsidR="00465DEB" w:rsidRPr="00CF4400" w:rsidRDefault="00CF4400" w:rsidP="00F75AE8">
      <w:pPr>
        <w:jc w:val="both"/>
        <w:rPr>
          <w:rFonts w:ascii="Verdana" w:hAnsi="Verdana"/>
          <w:b/>
          <w:sz w:val="20"/>
          <w:szCs w:val="20"/>
        </w:rPr>
      </w:pPr>
      <w:r w:rsidRPr="00CF4400">
        <w:rPr>
          <w:rFonts w:ascii="Verdana" w:hAnsi="Verdana"/>
          <w:b/>
          <w:sz w:val="20"/>
          <w:szCs w:val="20"/>
        </w:rPr>
        <w:t xml:space="preserve">10 </w:t>
      </w:r>
      <w:r w:rsidR="00465DEB" w:rsidRPr="00CF4400">
        <w:rPr>
          <w:rFonts w:ascii="Verdana" w:hAnsi="Verdana"/>
          <w:b/>
          <w:sz w:val="20"/>
          <w:szCs w:val="20"/>
        </w:rPr>
        <w:t>Informations sur le devenir des bâtiments de l’ancienne école</w:t>
      </w:r>
    </w:p>
    <w:p w:rsidR="00176E19" w:rsidRDefault="00176E19" w:rsidP="00F75AE8">
      <w:pPr>
        <w:jc w:val="both"/>
        <w:rPr>
          <w:rFonts w:ascii="Verdana" w:hAnsi="Verdana"/>
          <w:sz w:val="20"/>
          <w:szCs w:val="20"/>
        </w:rPr>
      </w:pPr>
      <w:r>
        <w:rPr>
          <w:rFonts w:ascii="Verdana" w:hAnsi="Verdana"/>
          <w:sz w:val="20"/>
          <w:szCs w:val="20"/>
        </w:rPr>
        <w:t>Compte tenu du coût important de déconstruction des 2 bâtiments (environ 800</w:t>
      </w:r>
      <w:r w:rsidR="005E731A">
        <w:rPr>
          <w:rFonts w:ascii="Verdana" w:hAnsi="Verdana"/>
          <w:sz w:val="20"/>
          <w:szCs w:val="20"/>
        </w:rPr>
        <w:t xml:space="preserve"> </w:t>
      </w:r>
      <w:r>
        <w:rPr>
          <w:rFonts w:ascii="Verdana" w:hAnsi="Verdana"/>
          <w:sz w:val="20"/>
          <w:szCs w:val="20"/>
        </w:rPr>
        <w:t>000€) et des besoins croissants des associations, il a été décidé de conserver les 2 bâtiments pour le moment.</w:t>
      </w:r>
    </w:p>
    <w:p w:rsidR="00176E19" w:rsidRDefault="00176E19" w:rsidP="00F75AE8">
      <w:pPr>
        <w:jc w:val="both"/>
        <w:rPr>
          <w:rFonts w:ascii="Verdana" w:hAnsi="Verdana"/>
          <w:sz w:val="20"/>
          <w:szCs w:val="20"/>
        </w:rPr>
      </w:pPr>
      <w:r>
        <w:rPr>
          <w:rFonts w:ascii="Verdana" w:hAnsi="Verdana"/>
          <w:sz w:val="20"/>
          <w:szCs w:val="20"/>
        </w:rPr>
        <w:t>Aussi, le bâtiment du bas est occupé par des activités liées au scolaire (Réseau d’Aide Spécialisé de l’Education Nationale (R</w:t>
      </w:r>
      <w:r w:rsidR="005E731A">
        <w:rPr>
          <w:rFonts w:ascii="Verdana" w:hAnsi="Verdana"/>
          <w:sz w:val="20"/>
          <w:szCs w:val="20"/>
        </w:rPr>
        <w:t>ASED), Service périscolaire et C</w:t>
      </w:r>
      <w:r>
        <w:rPr>
          <w:rFonts w:ascii="Verdana" w:hAnsi="Verdana"/>
          <w:sz w:val="20"/>
          <w:szCs w:val="20"/>
        </w:rPr>
        <w:t>entre de loisirs. Il a été sécurisé dans l’enceinte de l’école.</w:t>
      </w:r>
    </w:p>
    <w:p w:rsidR="009E2184" w:rsidRDefault="00176E19" w:rsidP="00F75AE8">
      <w:pPr>
        <w:jc w:val="both"/>
        <w:rPr>
          <w:rFonts w:ascii="Verdana" w:hAnsi="Verdana"/>
          <w:sz w:val="20"/>
          <w:szCs w:val="20"/>
        </w:rPr>
      </w:pPr>
      <w:r>
        <w:rPr>
          <w:rFonts w:ascii="Verdana" w:hAnsi="Verdana"/>
          <w:sz w:val="20"/>
          <w:szCs w:val="20"/>
        </w:rPr>
        <w:t xml:space="preserve">Le bâtiment du haut quant à lui est sommairement réaménagé pour pouvoir accueillir différentes associations du village. </w:t>
      </w:r>
    </w:p>
    <w:p w:rsidR="00CF4400" w:rsidRDefault="00CF4400" w:rsidP="00F75AE8">
      <w:pPr>
        <w:jc w:val="both"/>
        <w:rPr>
          <w:rFonts w:ascii="Verdana" w:hAnsi="Verdana"/>
          <w:sz w:val="20"/>
          <w:szCs w:val="20"/>
        </w:rPr>
      </w:pPr>
    </w:p>
    <w:p w:rsidR="00CF4400" w:rsidRPr="00EB638E" w:rsidRDefault="00CF4400" w:rsidP="00F75AE8">
      <w:pPr>
        <w:jc w:val="both"/>
        <w:rPr>
          <w:rFonts w:ascii="Verdana" w:hAnsi="Verdana"/>
          <w:sz w:val="20"/>
          <w:szCs w:val="20"/>
        </w:rPr>
      </w:pPr>
      <w:r>
        <w:rPr>
          <w:rFonts w:ascii="Verdana" w:hAnsi="Verdana"/>
          <w:sz w:val="20"/>
          <w:szCs w:val="20"/>
        </w:rPr>
        <w:t>Merci à tous les participants pour ces échanges constructifs</w:t>
      </w:r>
    </w:p>
    <w:sectPr w:rsidR="00CF4400" w:rsidRPr="00EB638E" w:rsidSect="00F75AE8">
      <w:footerReference w:type="default" r:id="rId8"/>
      <w:pgSz w:w="11906" w:h="16838"/>
      <w:pgMar w:top="720" w:right="1133" w:bottom="72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E8" w:rsidRDefault="00F75AE8" w:rsidP="00F75AE8">
      <w:pPr>
        <w:spacing w:after="0" w:line="240" w:lineRule="auto"/>
      </w:pPr>
      <w:r>
        <w:separator/>
      </w:r>
    </w:p>
  </w:endnote>
  <w:endnote w:type="continuationSeparator" w:id="0">
    <w:p w:rsidR="00F75AE8" w:rsidRDefault="00F75AE8" w:rsidP="00F7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5AE8" w:rsidRDefault="00F75AE8" w:rsidP="00F75AE8">
    <w:pPr>
      <w:pStyle w:val="En-tte"/>
    </w:pPr>
  </w:p>
  <w:p w:rsidR="00F75AE8" w:rsidRPr="00993838" w:rsidRDefault="00F75AE8" w:rsidP="00F75AE8">
    <w:pPr>
      <w:pStyle w:val="Pieddepage"/>
      <w:jc w:val="center"/>
      <w:rPr>
        <w:b/>
        <w:sz w:val="16"/>
      </w:rPr>
    </w:pPr>
    <w:r w:rsidRPr="00993838">
      <w:rPr>
        <w:b/>
        <w:sz w:val="16"/>
      </w:rPr>
      <w:t>Mairie de Lentilly</w:t>
    </w:r>
  </w:p>
  <w:p w:rsidR="00F75AE8" w:rsidRPr="00993838" w:rsidRDefault="00F75AE8" w:rsidP="00F75AE8">
    <w:pPr>
      <w:pStyle w:val="Pieddepage"/>
      <w:jc w:val="center"/>
      <w:rPr>
        <w:sz w:val="16"/>
      </w:rPr>
    </w:pPr>
    <w:r w:rsidRPr="00993838">
      <w:rPr>
        <w:sz w:val="16"/>
      </w:rPr>
      <w:t>15 rue de la mairie – 69210 Lentilly</w:t>
    </w:r>
  </w:p>
  <w:p w:rsidR="00F75AE8" w:rsidRPr="00993838" w:rsidRDefault="00F75AE8" w:rsidP="00F75AE8">
    <w:pPr>
      <w:pStyle w:val="Pieddepage"/>
      <w:jc w:val="center"/>
      <w:rPr>
        <w:sz w:val="16"/>
      </w:rPr>
    </w:pPr>
    <w:r w:rsidRPr="00993838">
      <w:rPr>
        <w:sz w:val="16"/>
      </w:rPr>
      <w:t>Tél : 04 74 01 70 49 - Email : administration@mairie-lentilly.fr - Site : www.mairie-lentilly.fr</w:t>
    </w:r>
  </w:p>
  <w:p w:rsidR="00F75AE8" w:rsidRDefault="00F75AE8">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E8" w:rsidRDefault="00F75AE8" w:rsidP="00F75AE8">
      <w:pPr>
        <w:spacing w:after="0" w:line="240" w:lineRule="auto"/>
      </w:pPr>
      <w:r>
        <w:separator/>
      </w:r>
    </w:p>
  </w:footnote>
  <w:footnote w:type="continuationSeparator" w:id="0">
    <w:p w:rsidR="00F75AE8" w:rsidRDefault="00F75AE8" w:rsidP="00F75A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56077"/>
    <w:multiLevelType w:val="hybridMultilevel"/>
    <w:tmpl w:val="87042AB0"/>
    <w:lvl w:ilvl="0" w:tplc="95B252D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A932291"/>
    <w:multiLevelType w:val="hybridMultilevel"/>
    <w:tmpl w:val="D898F1EC"/>
    <w:lvl w:ilvl="0" w:tplc="D98ED8CE">
      <w:start w:val="2"/>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DEB"/>
    <w:rsid w:val="00005ED6"/>
    <w:rsid w:val="000E7F12"/>
    <w:rsid w:val="001073B7"/>
    <w:rsid w:val="00157AF0"/>
    <w:rsid w:val="00176E19"/>
    <w:rsid w:val="001B3D0F"/>
    <w:rsid w:val="002A45B2"/>
    <w:rsid w:val="00465DEB"/>
    <w:rsid w:val="00474831"/>
    <w:rsid w:val="005E731A"/>
    <w:rsid w:val="00704BD2"/>
    <w:rsid w:val="00777F41"/>
    <w:rsid w:val="007A30C3"/>
    <w:rsid w:val="007F18A1"/>
    <w:rsid w:val="00955504"/>
    <w:rsid w:val="009B013A"/>
    <w:rsid w:val="009E2184"/>
    <w:rsid w:val="00B845CE"/>
    <w:rsid w:val="00CB3BC9"/>
    <w:rsid w:val="00CF4400"/>
    <w:rsid w:val="00EA503D"/>
    <w:rsid w:val="00EB638E"/>
    <w:rsid w:val="00F75A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1C85"/>
  <w15:chartTrackingRefBased/>
  <w15:docId w15:val="{DB2A27BE-4726-4DBA-90A8-43497A527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5DEB"/>
    <w:pPr>
      <w:ind w:left="720"/>
      <w:contextualSpacing/>
    </w:pPr>
  </w:style>
  <w:style w:type="paragraph" w:styleId="Textedebulles">
    <w:name w:val="Balloon Text"/>
    <w:basedOn w:val="Normal"/>
    <w:link w:val="TextedebullesCar"/>
    <w:uiPriority w:val="99"/>
    <w:semiHidden/>
    <w:unhideWhenUsed/>
    <w:rsid w:val="00777F4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77F41"/>
    <w:rPr>
      <w:rFonts w:ascii="Segoe UI" w:hAnsi="Segoe UI" w:cs="Segoe UI"/>
      <w:sz w:val="18"/>
      <w:szCs w:val="18"/>
    </w:rPr>
  </w:style>
  <w:style w:type="paragraph" w:styleId="En-tte">
    <w:name w:val="header"/>
    <w:basedOn w:val="Normal"/>
    <w:link w:val="En-tteCar"/>
    <w:uiPriority w:val="99"/>
    <w:unhideWhenUsed/>
    <w:rsid w:val="00F75AE8"/>
    <w:pPr>
      <w:tabs>
        <w:tab w:val="center" w:pos="4536"/>
        <w:tab w:val="right" w:pos="9072"/>
      </w:tabs>
      <w:spacing w:after="0" w:line="240" w:lineRule="auto"/>
    </w:pPr>
  </w:style>
  <w:style w:type="character" w:customStyle="1" w:styleId="En-tteCar">
    <w:name w:val="En-tête Car"/>
    <w:basedOn w:val="Policepardfaut"/>
    <w:link w:val="En-tte"/>
    <w:uiPriority w:val="99"/>
    <w:rsid w:val="00F75AE8"/>
  </w:style>
  <w:style w:type="paragraph" w:styleId="Pieddepage">
    <w:name w:val="footer"/>
    <w:basedOn w:val="Normal"/>
    <w:link w:val="PieddepageCar"/>
    <w:uiPriority w:val="99"/>
    <w:unhideWhenUsed/>
    <w:rsid w:val="00F75AE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75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1436</Words>
  <Characters>7903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Goudard</dc:creator>
  <cp:keywords/>
  <dc:description/>
  <cp:lastModifiedBy>Mission Communication [mission.communication@mairie-lentilly.fr]</cp:lastModifiedBy>
  <cp:revision>2</cp:revision>
  <cp:lastPrinted>2022-05-02T15:31:00Z</cp:lastPrinted>
  <dcterms:created xsi:type="dcterms:W3CDTF">2022-05-04T07:18:00Z</dcterms:created>
  <dcterms:modified xsi:type="dcterms:W3CDTF">2022-05-04T07:18:00Z</dcterms:modified>
</cp:coreProperties>
</file>